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C99" w:rsidRDefault="003944ED" w:rsidP="001E2C99">
      <w:pPr>
        <w:spacing w:before="120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750050" cy="961567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61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2C99" w:rsidRPr="003413BD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DE47E2" w:rsidRDefault="00DE47E2" w:rsidP="00DE47E2">
      <w:pPr>
        <w:pStyle w:val="ac"/>
        <w:jc w:val="both"/>
      </w:pPr>
      <w:r>
        <w:t>Программа разработана на основании медицинской справки</w:t>
      </w:r>
    </w:p>
    <w:p w:rsidR="00DE47E2" w:rsidRDefault="00DE47E2" w:rsidP="00DE47E2">
      <w:pPr>
        <w:pStyle w:val="ac"/>
        <w:jc w:val="both"/>
      </w:pPr>
      <w:r>
        <w:t>Срок действия: 02.09.2021г-31.05.2022г</w:t>
      </w:r>
    </w:p>
    <w:p w:rsidR="00DE47E2" w:rsidRPr="003413BD" w:rsidRDefault="00DE47E2" w:rsidP="001E2C99">
      <w:pPr>
        <w:spacing w:before="120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C99" w:rsidRPr="003413BD" w:rsidRDefault="001E2C99" w:rsidP="001E2C9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t>Рабочая программа основного общего образования Муниципального бюджетного образовательного учреждения «Средняя общеобразовательная школа №69 с углубленным изучением отдельных предметов» разработана коллективом педагогов на основе следующих нормативных документов:</w:t>
      </w:r>
    </w:p>
    <w:p w:rsidR="001E2C99" w:rsidRPr="003413BD" w:rsidRDefault="001E2C99" w:rsidP="00E70AB9">
      <w:pPr>
        <w:widowControl w:val="0"/>
        <w:numPr>
          <w:ilvl w:val="0"/>
          <w:numId w:val="1"/>
        </w:numPr>
        <w:tabs>
          <w:tab w:val="left" w:pos="-180"/>
        </w:tabs>
        <w:suppressAutoHyphens/>
        <w:autoSpaceDE w:val="0"/>
        <w:spacing w:after="0" w:line="240" w:lineRule="auto"/>
        <w:ind w:left="0" w:firstLine="0"/>
        <w:jc w:val="both"/>
        <w:rPr>
          <w:rStyle w:val="Zag11"/>
          <w:rFonts w:ascii="Times New Roman" w:hAnsi="Times New Roman" w:cs="Times New Roman"/>
          <w:sz w:val="24"/>
          <w:szCs w:val="24"/>
          <w:lang w:eastAsia="en-US"/>
        </w:rPr>
      </w:pPr>
      <w:r w:rsidRPr="003413BD">
        <w:rPr>
          <w:rStyle w:val="Zag11"/>
          <w:rFonts w:ascii="Times New Roman" w:hAnsi="Times New Roman" w:cs="Times New Roman"/>
          <w:sz w:val="24"/>
          <w:szCs w:val="24"/>
          <w:lang w:eastAsia="en-US"/>
        </w:rPr>
        <w:t>Федеральный закон РФ от 29.12.2012 № 273-ФЗ «Об образовании в Российской Федерации».</w:t>
      </w:r>
    </w:p>
    <w:p w:rsidR="001E2C99" w:rsidRPr="003413BD" w:rsidRDefault="001E2C99" w:rsidP="00E70AB9">
      <w:pPr>
        <w:widowControl w:val="0"/>
        <w:numPr>
          <w:ilvl w:val="0"/>
          <w:numId w:val="1"/>
        </w:numPr>
        <w:tabs>
          <w:tab w:val="left" w:pos="-180"/>
        </w:tabs>
        <w:suppressAutoHyphens/>
        <w:autoSpaceDE w:val="0"/>
        <w:spacing w:after="0" w:line="240" w:lineRule="auto"/>
        <w:ind w:left="0" w:firstLine="0"/>
        <w:jc w:val="both"/>
        <w:rPr>
          <w:rStyle w:val="Zag11"/>
          <w:rFonts w:ascii="Times New Roman" w:hAnsi="Times New Roman" w:cs="Times New Roman"/>
          <w:sz w:val="24"/>
          <w:szCs w:val="24"/>
          <w:lang w:eastAsia="en-US"/>
        </w:rPr>
      </w:pPr>
      <w:r w:rsidRPr="003413BD">
        <w:rPr>
          <w:rStyle w:val="Zag11"/>
          <w:rFonts w:ascii="Times New Roman" w:hAnsi="Times New Roman" w:cs="Times New Roman"/>
          <w:sz w:val="24"/>
          <w:szCs w:val="24"/>
          <w:lang w:eastAsia="en-US"/>
        </w:rPr>
        <w:t>Приказ Министерства образования и науки Российской Федерации от 17.12.2010 №1897 «Об утверждении федерального государственного образовательного стандарта основного общего образования».</w:t>
      </w:r>
    </w:p>
    <w:p w:rsidR="001E2C99" w:rsidRPr="003413BD" w:rsidRDefault="001E2C99" w:rsidP="00E70AB9">
      <w:pPr>
        <w:widowControl w:val="0"/>
        <w:numPr>
          <w:ilvl w:val="0"/>
          <w:numId w:val="1"/>
        </w:numPr>
        <w:tabs>
          <w:tab w:val="left" w:pos="-180"/>
        </w:tabs>
        <w:suppressAutoHyphens/>
        <w:autoSpaceDE w:val="0"/>
        <w:spacing w:after="0" w:line="240" w:lineRule="auto"/>
        <w:ind w:left="0" w:firstLine="0"/>
        <w:jc w:val="both"/>
        <w:rPr>
          <w:rStyle w:val="Zag11"/>
          <w:rFonts w:ascii="Times New Roman" w:hAnsi="Times New Roman" w:cs="Times New Roman"/>
          <w:sz w:val="24"/>
          <w:szCs w:val="24"/>
          <w:lang w:eastAsia="en-US"/>
        </w:rPr>
      </w:pPr>
      <w:r w:rsidRPr="003413BD">
        <w:rPr>
          <w:rStyle w:val="Zag11"/>
          <w:rFonts w:ascii="Times New Roman" w:hAnsi="Times New Roman" w:cs="Times New Roman"/>
          <w:sz w:val="24"/>
          <w:szCs w:val="24"/>
          <w:lang w:eastAsia="en-US"/>
        </w:rPr>
        <w:t>Примерная основная образовательная программа основного общего образования.</w:t>
      </w:r>
    </w:p>
    <w:p w:rsidR="001E2C99" w:rsidRPr="003413BD" w:rsidRDefault="001E2C99" w:rsidP="00E70AB9">
      <w:pPr>
        <w:widowControl w:val="0"/>
        <w:numPr>
          <w:ilvl w:val="0"/>
          <w:numId w:val="1"/>
        </w:numPr>
        <w:tabs>
          <w:tab w:val="left" w:pos="-180"/>
        </w:tabs>
        <w:suppressAutoHyphens/>
        <w:autoSpaceDE w:val="0"/>
        <w:spacing w:after="0" w:line="240" w:lineRule="auto"/>
        <w:ind w:left="0" w:firstLine="0"/>
        <w:jc w:val="both"/>
        <w:rPr>
          <w:rStyle w:val="Zag11"/>
          <w:rFonts w:ascii="Times New Roman" w:hAnsi="Times New Roman" w:cs="Times New Roman"/>
          <w:sz w:val="24"/>
          <w:szCs w:val="24"/>
          <w:lang w:eastAsia="en-US"/>
        </w:rPr>
      </w:pPr>
      <w:r w:rsidRPr="003413BD">
        <w:rPr>
          <w:rStyle w:val="Zag11"/>
          <w:rFonts w:ascii="Times New Roman" w:hAnsi="Times New Roman" w:cs="Times New Roman"/>
          <w:sz w:val="24"/>
          <w:szCs w:val="24"/>
          <w:lang w:eastAsia="en-US"/>
        </w:rPr>
        <w:t>Санитарно – эпидемиологические правила (</w:t>
      </w:r>
      <w:proofErr w:type="spellStart"/>
      <w:r w:rsidRPr="003413BD">
        <w:rPr>
          <w:rStyle w:val="Zag11"/>
          <w:rFonts w:ascii="Times New Roman" w:hAnsi="Times New Roman" w:cs="Times New Roman"/>
          <w:sz w:val="24"/>
          <w:szCs w:val="24"/>
          <w:lang w:eastAsia="en-US"/>
        </w:rPr>
        <w:t>СанПиН</w:t>
      </w:r>
      <w:proofErr w:type="spellEnd"/>
      <w:r w:rsidRPr="003413BD">
        <w:rPr>
          <w:rStyle w:val="Zag11"/>
          <w:rFonts w:ascii="Times New Roman" w:hAnsi="Times New Roman" w:cs="Times New Roman"/>
          <w:sz w:val="24"/>
          <w:szCs w:val="24"/>
          <w:lang w:eastAsia="en-US"/>
        </w:rPr>
        <w:t xml:space="preserve"> 2.4.2.1178-02) «Гигиенические требования к условиям обучения в образовательных учреждениям», утвержденные Постановлением главного государственно санитарного врача РФ от 29 декабря </w:t>
      </w:r>
      <w:smartTag w:uri="urn:schemas-microsoft-com:office:smarttags" w:element="metricconverter">
        <w:smartTagPr>
          <w:attr w:name="ProductID" w:val="2010 г"/>
        </w:smartTagPr>
        <w:r w:rsidRPr="003413BD">
          <w:rPr>
            <w:rStyle w:val="Zag11"/>
            <w:rFonts w:ascii="Times New Roman" w:hAnsi="Times New Roman" w:cs="Times New Roman"/>
            <w:sz w:val="24"/>
            <w:szCs w:val="24"/>
            <w:lang w:eastAsia="en-US"/>
          </w:rPr>
          <w:t>2010 г</w:t>
        </w:r>
      </w:smartTag>
      <w:r w:rsidRPr="003413BD">
        <w:rPr>
          <w:rStyle w:val="Zag11"/>
          <w:rFonts w:ascii="Times New Roman" w:hAnsi="Times New Roman" w:cs="Times New Roman"/>
          <w:sz w:val="24"/>
          <w:szCs w:val="24"/>
          <w:lang w:eastAsia="en-US"/>
        </w:rPr>
        <w:t>. № 189.</w:t>
      </w:r>
    </w:p>
    <w:p w:rsidR="001E2C99" w:rsidRPr="003413BD" w:rsidRDefault="001E2C99" w:rsidP="00E70AB9">
      <w:pPr>
        <w:pStyle w:val="a9"/>
        <w:numPr>
          <w:ilvl w:val="0"/>
          <w:numId w:val="1"/>
        </w:numPr>
        <w:jc w:val="both"/>
        <w:rPr>
          <w:rStyle w:val="Zag11"/>
          <w:lang w:eastAsia="en-US"/>
        </w:rPr>
      </w:pPr>
      <w:r w:rsidRPr="003413BD">
        <w:rPr>
          <w:rStyle w:val="Zag11"/>
          <w:lang w:eastAsia="en-US"/>
        </w:rPr>
        <w:t>Устав школы.</w:t>
      </w:r>
    </w:p>
    <w:p w:rsidR="001E2C99" w:rsidRPr="003413BD" w:rsidRDefault="001E2C99" w:rsidP="001E2C99">
      <w:pPr>
        <w:pStyle w:val="a9"/>
        <w:ind w:left="360"/>
        <w:jc w:val="both"/>
        <w:rPr>
          <w:rStyle w:val="Zag11"/>
          <w:lang w:eastAsia="en-US"/>
        </w:rPr>
      </w:pPr>
    </w:p>
    <w:p w:rsidR="001E2C99" w:rsidRPr="003413BD" w:rsidRDefault="001E2C99" w:rsidP="001E2C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Общая характеристика учебного предмета.</w:t>
      </w:r>
    </w:p>
    <w:p w:rsidR="001E2C99" w:rsidRPr="003413BD" w:rsidRDefault="001E2C99" w:rsidP="001E2C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C99" w:rsidRPr="003413BD" w:rsidRDefault="001E2C99" w:rsidP="001E2C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Цель изучения литературы в школе – приобщение учащихся к искусству слова, богатству русской классической и зарубежной литературы. Основа литературного образования – чтение и изучение художественных произведений, знакомство с биографическими сведениями о мастерах слова и историко-культурными фактами, необходимыми для понимания включенных в программу произведений.</w:t>
      </w:r>
    </w:p>
    <w:p w:rsidR="001E2C99" w:rsidRPr="003413BD" w:rsidRDefault="001E2C99" w:rsidP="001E2C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Это устремление зависит от степени эстетического, историко-культурного, духовного развития школьника. Отсюда возникает необходимость активизировать художественно-эстетические потребности детей, развивать их литературный вкус и подготовить к самостоятельному эстетическому восприятию и анализу художественного произведения.</w:t>
      </w:r>
    </w:p>
    <w:p w:rsidR="001E2C99" w:rsidRPr="003413BD" w:rsidRDefault="001E2C99" w:rsidP="001E2C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Курс литературы строится с опорой на текстуальное изучение художественных произведений, решает задачи формирования читательских умений, развития культуры устной и письменной речи.</w:t>
      </w:r>
    </w:p>
    <w:p w:rsidR="001E2C99" w:rsidRPr="003413BD" w:rsidRDefault="001E2C99" w:rsidP="00E70AB9">
      <w:pPr>
        <w:numPr>
          <w:ilvl w:val="0"/>
          <w:numId w:val="3"/>
        </w:numPr>
        <w:tabs>
          <w:tab w:val="left" w:pos="99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рабочей программе по литературе соблюдена системная направленность: это освоение различных жанров фольклора, сказок, стихотворных и прозаических произведений писателей, знакомство с отдельными сведениями по истории создания произведений, отдельных фактов биографии писателя.</w:t>
      </w:r>
    </w:p>
    <w:p w:rsidR="001E2C99" w:rsidRPr="003413BD" w:rsidRDefault="001E2C99" w:rsidP="00E70AB9">
      <w:pPr>
        <w:numPr>
          <w:ilvl w:val="0"/>
          <w:numId w:val="3"/>
        </w:numPr>
        <w:tabs>
          <w:tab w:val="left" w:pos="920"/>
        </w:tabs>
        <w:spacing w:after="0" w:line="240" w:lineRule="auto"/>
        <w:ind w:left="920" w:hanging="2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рабочей программе курс каждого класса представлен разделами:</w:t>
      </w:r>
    </w:p>
    <w:p w:rsidR="001E2C99" w:rsidRPr="003413BD" w:rsidRDefault="001E2C99" w:rsidP="00E70AB9">
      <w:pPr>
        <w:numPr>
          <w:ilvl w:val="0"/>
          <w:numId w:val="4"/>
        </w:numPr>
        <w:tabs>
          <w:tab w:val="left" w:pos="860"/>
        </w:tabs>
        <w:spacing w:after="0" w:line="240" w:lineRule="auto"/>
        <w:ind w:left="860" w:hanging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Устное народное творчество.</w:t>
      </w:r>
    </w:p>
    <w:p w:rsidR="001E2C99" w:rsidRPr="003413BD" w:rsidRDefault="001E2C99" w:rsidP="00E70AB9">
      <w:pPr>
        <w:numPr>
          <w:ilvl w:val="0"/>
          <w:numId w:val="4"/>
        </w:numPr>
        <w:tabs>
          <w:tab w:val="left" w:pos="860"/>
        </w:tabs>
        <w:spacing w:after="0" w:line="240" w:lineRule="auto"/>
        <w:ind w:left="860" w:hanging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Древнерусская литература.</w:t>
      </w:r>
    </w:p>
    <w:p w:rsidR="001E2C99" w:rsidRPr="003413BD" w:rsidRDefault="001E2C99" w:rsidP="00E70AB9">
      <w:pPr>
        <w:numPr>
          <w:ilvl w:val="0"/>
          <w:numId w:val="4"/>
        </w:numPr>
        <w:tabs>
          <w:tab w:val="left" w:pos="860"/>
        </w:tabs>
        <w:spacing w:after="0" w:line="240" w:lineRule="auto"/>
        <w:ind w:left="860" w:hanging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Русская литература XVIII века.</w:t>
      </w:r>
    </w:p>
    <w:p w:rsidR="001E2C99" w:rsidRPr="003413BD" w:rsidRDefault="001E2C99" w:rsidP="00E70AB9">
      <w:pPr>
        <w:numPr>
          <w:ilvl w:val="0"/>
          <w:numId w:val="4"/>
        </w:numPr>
        <w:tabs>
          <w:tab w:val="left" w:pos="860"/>
        </w:tabs>
        <w:spacing w:after="0" w:line="240" w:lineRule="auto"/>
        <w:ind w:left="860" w:hanging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Русская литература XIX века.</w:t>
      </w:r>
    </w:p>
    <w:p w:rsidR="001E2C99" w:rsidRPr="003413BD" w:rsidRDefault="001E2C99" w:rsidP="00E70AB9">
      <w:pPr>
        <w:numPr>
          <w:ilvl w:val="0"/>
          <w:numId w:val="4"/>
        </w:numPr>
        <w:tabs>
          <w:tab w:val="left" w:pos="860"/>
        </w:tabs>
        <w:spacing w:after="0" w:line="240" w:lineRule="auto"/>
        <w:ind w:left="860" w:hanging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Русская литература XX века.</w:t>
      </w:r>
    </w:p>
    <w:p w:rsidR="001E2C99" w:rsidRPr="003413BD" w:rsidRDefault="001E2C99" w:rsidP="00E70AB9">
      <w:pPr>
        <w:numPr>
          <w:ilvl w:val="0"/>
          <w:numId w:val="4"/>
        </w:numPr>
        <w:tabs>
          <w:tab w:val="left" w:pos="860"/>
        </w:tabs>
        <w:spacing w:after="0" w:line="240" w:lineRule="auto"/>
        <w:ind w:left="860" w:hanging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Литература народов России.</w:t>
      </w:r>
    </w:p>
    <w:p w:rsidR="001E2C99" w:rsidRPr="003413BD" w:rsidRDefault="001E2C99" w:rsidP="00E70AB9">
      <w:pPr>
        <w:numPr>
          <w:ilvl w:val="0"/>
          <w:numId w:val="5"/>
        </w:numPr>
        <w:tabs>
          <w:tab w:val="left" w:pos="860"/>
        </w:tabs>
        <w:spacing w:after="0" w:line="240" w:lineRule="auto"/>
        <w:ind w:left="860" w:hanging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Зарубежная литература.</w:t>
      </w:r>
    </w:p>
    <w:p w:rsidR="001E2C99" w:rsidRPr="003413BD" w:rsidRDefault="001E2C99" w:rsidP="00E70AB9">
      <w:pPr>
        <w:numPr>
          <w:ilvl w:val="0"/>
          <w:numId w:val="5"/>
        </w:numPr>
        <w:tabs>
          <w:tab w:val="left" w:pos="860"/>
        </w:tabs>
        <w:spacing w:after="0" w:line="240" w:lineRule="auto"/>
        <w:ind w:left="860" w:hanging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Обзоры.</w:t>
      </w:r>
    </w:p>
    <w:p w:rsidR="001E2C99" w:rsidRPr="003413BD" w:rsidRDefault="001E2C99" w:rsidP="00E70AB9">
      <w:pPr>
        <w:numPr>
          <w:ilvl w:val="0"/>
          <w:numId w:val="5"/>
        </w:numPr>
        <w:tabs>
          <w:tab w:val="left" w:pos="860"/>
        </w:tabs>
        <w:spacing w:after="0" w:line="240" w:lineRule="auto"/>
        <w:ind w:left="860" w:hanging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Сведения по теории и истории литературы.</w:t>
      </w:r>
    </w:p>
    <w:p w:rsidR="001E2C99" w:rsidRPr="003413BD" w:rsidRDefault="001E2C99" w:rsidP="001E2C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Специфика учебного предмета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«Литература»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определяется тем,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что он представляет собой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единство словесного искусства и основ науки (литературоведения), которая изучает это искусство.</w:t>
      </w:r>
    </w:p>
    <w:p w:rsidR="001E2C99" w:rsidRPr="003413BD" w:rsidRDefault="001E2C99" w:rsidP="001E2C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Литература как искусство словесного образа — особый способ познания жизни, художественная модель мира, обладающая такими важными отличиями от собственно научной картины бытия, как высокая степень эмоционального воздействия, метафоричность, многозначность, ассоциативность, незавершенность, предполагающие активное сотворчество воспринимающего.</w:t>
      </w:r>
    </w:p>
    <w:p w:rsidR="001E2C99" w:rsidRPr="003413BD" w:rsidRDefault="001E2C99" w:rsidP="001E2C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lastRenderedPageBreak/>
        <w:t>Литература как один из ведущих гуманитарных учебных предметов в российской школе содействует формированию разносторонне развитой, гармоничной личности, воспитанию гражданина, патриота. Приобщение к гуманистическим ценностям культуры и развитие творческих способностей — необходимое условие становления человека, эмоционально богатого и интеллектуально развитого, способного конструктивно и вместе с тем критически относиться к себе и к окружающему миру.</w:t>
      </w:r>
    </w:p>
    <w:p w:rsidR="001E2C99" w:rsidRPr="003413BD" w:rsidRDefault="001E2C99" w:rsidP="001E2C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Общение школьника с произведениями искусства слова на уроках литературы необходимо не просто как факт знакомства с подлинными художественными ценностями, но и как необходимый опыт коммуникации, диалог с писателями (русскими и зарубежными, нашими современниками, представителями совсем другой эпохи). Это приобщение к общечеловеческим ценностям бытия, а также к духовному опыту русского народа, нашедшему отражение в фольклоре и русской классической литературе как художественном явлении, вписанном в историю мировой культуры и обладающем несомненной национальной самобытностью. Знакомство с произведениями словесного искусства народа нашей страны расширяет представления учащихся о богатстве и многообразии художественной культуры, духовного и нравственного потенциала многонациональной России.</w:t>
      </w:r>
    </w:p>
    <w:p w:rsidR="001E2C99" w:rsidRPr="003413BD" w:rsidRDefault="001E2C99" w:rsidP="001E2C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Художественная картина жизни, нарисованная в литературном произведении при помощи слов, языковых знаков, осваивается нами не только в чувственном восприятии (эмоционально), но и интеллектуальном понимании (рационально). Литературу не случайно сопоставляют с философией, историей, психологией, называют «художественным исследованием», «</w:t>
      </w:r>
      <w:proofErr w:type="spellStart"/>
      <w:r w:rsidRPr="003413BD">
        <w:rPr>
          <w:rFonts w:ascii="Times New Roman" w:eastAsia="Times New Roman" w:hAnsi="Times New Roman" w:cs="Times New Roman"/>
          <w:sz w:val="24"/>
          <w:szCs w:val="24"/>
        </w:rPr>
        <w:t>человековедением</w:t>
      </w:r>
      <w:proofErr w:type="spellEnd"/>
      <w:r w:rsidRPr="003413BD">
        <w:rPr>
          <w:rFonts w:ascii="Times New Roman" w:eastAsia="Times New Roman" w:hAnsi="Times New Roman" w:cs="Times New Roman"/>
          <w:sz w:val="24"/>
          <w:szCs w:val="24"/>
        </w:rPr>
        <w:t>», «учебником жизни».</w:t>
      </w:r>
    </w:p>
    <w:p w:rsidR="001E2C99" w:rsidRPr="003413BD" w:rsidRDefault="001E2C99" w:rsidP="001E2C99">
      <w:pPr>
        <w:spacing w:after="0" w:line="240" w:lineRule="auto"/>
        <w:ind w:left="700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Главными целями изучения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предмета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«Литература»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являются:</w:t>
      </w:r>
    </w:p>
    <w:p w:rsidR="001E2C99" w:rsidRPr="003413BD" w:rsidRDefault="001E2C99" w:rsidP="00E70AB9">
      <w:pPr>
        <w:numPr>
          <w:ilvl w:val="1"/>
          <w:numId w:val="6"/>
        </w:numPr>
        <w:tabs>
          <w:tab w:val="left" w:pos="87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формирование духовно развитой личности, обладающей гуманистическим мировоззрением, национальным самосознанием и общероссийским гражданским сознанием, чувством патриотизма;</w:t>
      </w:r>
    </w:p>
    <w:p w:rsidR="001E2C99" w:rsidRPr="003413BD" w:rsidRDefault="001E2C99" w:rsidP="00E70AB9">
      <w:pPr>
        <w:numPr>
          <w:ilvl w:val="1"/>
          <w:numId w:val="6"/>
        </w:numPr>
        <w:tabs>
          <w:tab w:val="left" w:pos="965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развитие интеллектуальных и творческих способностей учащихся, необходимых для успешной социализации и самореализации личности;</w:t>
      </w:r>
    </w:p>
    <w:p w:rsidR="001E2C99" w:rsidRPr="003413BD" w:rsidRDefault="001E2C99" w:rsidP="00E70AB9">
      <w:pPr>
        <w:numPr>
          <w:ilvl w:val="1"/>
          <w:numId w:val="6"/>
        </w:numPr>
        <w:tabs>
          <w:tab w:val="left" w:pos="867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постижение учащимися вершинных произведений отечественной и мировой литературы, их чтение и анализ, основанный на понимании образной природы искусства слова, опирающийся на принципы единства художественной формы и содержания, связи искусства с жизнью, историзма;</w:t>
      </w:r>
    </w:p>
    <w:p w:rsidR="001E2C99" w:rsidRPr="003413BD" w:rsidRDefault="001E2C99" w:rsidP="00E70AB9">
      <w:pPr>
        <w:numPr>
          <w:ilvl w:val="1"/>
          <w:numId w:val="6"/>
        </w:numPr>
        <w:tabs>
          <w:tab w:val="left" w:pos="860"/>
        </w:tabs>
        <w:spacing w:after="0" w:line="240" w:lineRule="auto"/>
        <w:ind w:left="860" w:hanging="15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поэтапное, последовательное формирование умений читать, комментировать, анализировать</w:t>
      </w:r>
    </w:p>
    <w:p w:rsidR="001E2C99" w:rsidRPr="003413BD" w:rsidRDefault="001E2C99" w:rsidP="00E70AB9">
      <w:pPr>
        <w:numPr>
          <w:ilvl w:val="0"/>
          <w:numId w:val="6"/>
        </w:numPr>
        <w:tabs>
          <w:tab w:val="left" w:pos="180"/>
        </w:tabs>
        <w:spacing w:after="0" w:line="240" w:lineRule="auto"/>
        <w:ind w:left="18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интерпретировать художественный текст;</w:t>
      </w:r>
    </w:p>
    <w:p w:rsidR="001E2C99" w:rsidRPr="003413BD" w:rsidRDefault="001E2C99" w:rsidP="00E70AB9">
      <w:pPr>
        <w:numPr>
          <w:ilvl w:val="1"/>
          <w:numId w:val="6"/>
        </w:numPr>
        <w:tabs>
          <w:tab w:val="left" w:pos="88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овладение возможными алгоритмами постижения смыслов, заложенных в художественном тексте (или любом другом речевом высказывании), и создание собственного текста, представление своих оценок и суждений по поводу прочитанного;</w:t>
      </w:r>
    </w:p>
    <w:p w:rsidR="001E2C99" w:rsidRPr="003413BD" w:rsidRDefault="001E2C99" w:rsidP="00E70AB9">
      <w:pPr>
        <w:numPr>
          <w:ilvl w:val="1"/>
          <w:numId w:val="6"/>
        </w:numPr>
        <w:tabs>
          <w:tab w:val="left" w:pos="86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овладение важнейшими </w:t>
      </w:r>
      <w:proofErr w:type="spellStart"/>
      <w:r w:rsidRPr="003413BD">
        <w:rPr>
          <w:rFonts w:ascii="Times New Roman" w:eastAsia="Times New Roman" w:hAnsi="Times New Roman" w:cs="Times New Roman"/>
          <w:sz w:val="24"/>
          <w:szCs w:val="24"/>
        </w:rPr>
        <w:t>общеучебными</w:t>
      </w:r>
      <w:proofErr w:type="spellEnd"/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умениями и универсальными учебными действиями (формулировать цели деятельности, планировать ее, осуществлять библиографический поиск, находить и обрабатывать необходимую информацию из различных источников, включая Интернет и др.);</w:t>
      </w:r>
    </w:p>
    <w:p w:rsidR="001E2C99" w:rsidRPr="003413BD" w:rsidRDefault="001E2C99" w:rsidP="00E70AB9">
      <w:pPr>
        <w:numPr>
          <w:ilvl w:val="1"/>
          <w:numId w:val="6"/>
        </w:numPr>
        <w:tabs>
          <w:tab w:val="left" w:pos="1023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использование опыта общения с произведениями художественной литературы в повседневной жизни и учебной деятельности, речевом самосовершенствовании.</w:t>
      </w:r>
    </w:p>
    <w:p w:rsidR="001E2C99" w:rsidRDefault="001E2C99" w:rsidP="001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 изучения литературы в школе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приобщение учащихся к искусству слова,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богатству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русской классической и зарубежной литературы. Основа литературного образования – чтение и изучение художественных произведений, знакомство с биографическими сведениями о мастерах слова и историко-культурными фактами, необходимыми для понимания включенных в программу произведений.</w:t>
      </w:r>
    </w:p>
    <w:p w:rsidR="001E2C99" w:rsidRPr="003413BD" w:rsidRDefault="001E2C99" w:rsidP="001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2C99" w:rsidRPr="003413BD" w:rsidRDefault="001E2C99" w:rsidP="001E2C99">
      <w:pPr>
        <w:pStyle w:val="a9"/>
        <w:ind w:left="360"/>
        <w:jc w:val="center"/>
        <w:rPr>
          <w:b/>
        </w:rPr>
      </w:pPr>
      <w:r w:rsidRPr="003413BD">
        <w:rPr>
          <w:b/>
        </w:rPr>
        <w:t>Место предмета «Литература» в учебном плане школы:</w:t>
      </w:r>
    </w:p>
    <w:p w:rsidR="001E2C99" w:rsidRPr="003413BD" w:rsidRDefault="001E2C99" w:rsidP="001E2C99">
      <w:pPr>
        <w:pStyle w:val="a9"/>
        <w:ind w:left="360"/>
        <w:jc w:val="center"/>
        <w:rPr>
          <w:b/>
        </w:rPr>
      </w:pPr>
    </w:p>
    <w:p w:rsidR="001E2C99" w:rsidRPr="003413BD" w:rsidRDefault="001E2C99" w:rsidP="00E70AB9">
      <w:pPr>
        <w:pStyle w:val="a9"/>
        <w:numPr>
          <w:ilvl w:val="0"/>
          <w:numId w:val="2"/>
        </w:numPr>
        <w:spacing w:after="200" w:line="276" w:lineRule="auto"/>
      </w:pPr>
      <w:r w:rsidRPr="003413BD">
        <w:t>5 класс – 102 часа (3 часа в неделю);</w:t>
      </w:r>
    </w:p>
    <w:p w:rsidR="001E2C99" w:rsidRPr="003413BD" w:rsidRDefault="001E2C99" w:rsidP="00E70AB9">
      <w:pPr>
        <w:pStyle w:val="a9"/>
        <w:numPr>
          <w:ilvl w:val="0"/>
          <w:numId w:val="2"/>
        </w:numPr>
        <w:spacing w:after="200" w:line="276" w:lineRule="auto"/>
      </w:pPr>
      <w:r w:rsidRPr="003413BD">
        <w:t>6 класс – 102 часа (3 часа в неделю);</w:t>
      </w:r>
    </w:p>
    <w:p w:rsidR="001E2C99" w:rsidRPr="003413BD" w:rsidRDefault="001E2C99" w:rsidP="00E70AB9">
      <w:pPr>
        <w:pStyle w:val="a9"/>
        <w:numPr>
          <w:ilvl w:val="0"/>
          <w:numId w:val="2"/>
        </w:numPr>
        <w:spacing w:after="200" w:line="276" w:lineRule="auto"/>
      </w:pPr>
      <w:r w:rsidRPr="003413BD">
        <w:t xml:space="preserve">7 класс – 68 часов </w:t>
      </w:r>
      <w:proofErr w:type="gramStart"/>
      <w:r w:rsidRPr="003413BD">
        <w:t xml:space="preserve">( </w:t>
      </w:r>
      <w:proofErr w:type="gramEnd"/>
      <w:r w:rsidRPr="003413BD">
        <w:t>2 часа в неделю);</w:t>
      </w:r>
    </w:p>
    <w:p w:rsidR="001E2C99" w:rsidRPr="003413BD" w:rsidRDefault="001E2C99" w:rsidP="00E70AB9">
      <w:pPr>
        <w:pStyle w:val="a9"/>
        <w:numPr>
          <w:ilvl w:val="0"/>
          <w:numId w:val="2"/>
        </w:numPr>
        <w:spacing w:after="200" w:line="276" w:lineRule="auto"/>
      </w:pPr>
      <w:r w:rsidRPr="003413BD">
        <w:t xml:space="preserve">8 класс – 68 часов </w:t>
      </w:r>
      <w:proofErr w:type="gramStart"/>
      <w:r w:rsidRPr="003413BD">
        <w:t xml:space="preserve">( </w:t>
      </w:r>
      <w:proofErr w:type="gramEnd"/>
      <w:r w:rsidRPr="003413BD">
        <w:t>2 часа в неделю);</w:t>
      </w:r>
    </w:p>
    <w:p w:rsidR="001E2C99" w:rsidRPr="003413BD" w:rsidRDefault="001E2C99" w:rsidP="00E70AB9">
      <w:pPr>
        <w:pStyle w:val="a9"/>
        <w:numPr>
          <w:ilvl w:val="0"/>
          <w:numId w:val="2"/>
        </w:numPr>
        <w:spacing w:after="200" w:line="276" w:lineRule="auto"/>
      </w:pPr>
      <w:r w:rsidRPr="003413BD">
        <w:t>9 класс – 102 часа (3 часа в неделю).</w:t>
      </w:r>
    </w:p>
    <w:p w:rsidR="001E2C99" w:rsidRPr="003413BD" w:rsidRDefault="001E2C99" w:rsidP="001E2C99">
      <w:pPr>
        <w:pStyle w:val="a9"/>
        <w:ind w:left="0" w:firstLine="708"/>
        <w:jc w:val="both"/>
      </w:pPr>
      <w:r w:rsidRPr="003413BD">
        <w:rPr>
          <w:rStyle w:val="Zag11"/>
          <w:lang w:eastAsia="en-US"/>
        </w:rPr>
        <w:lastRenderedPageBreak/>
        <w:t xml:space="preserve">Преподавание литературы в 5-9 классе ведется по учебно-методическому комплексу </w:t>
      </w:r>
      <w:r w:rsidRPr="003413BD">
        <w:t>Коровиной В.Я., Журавлева В.П., Коровина В.И.</w:t>
      </w:r>
    </w:p>
    <w:p w:rsidR="001E2C99" w:rsidRPr="003413BD" w:rsidRDefault="001E2C99" w:rsidP="001E2C99">
      <w:pPr>
        <w:pStyle w:val="a9"/>
      </w:pPr>
    </w:p>
    <w:p w:rsidR="001E2C99" w:rsidRDefault="001E2C99" w:rsidP="001E2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 ценностных ориентиров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содержании учебного предмета</w:t>
      </w:r>
    </w:p>
    <w:p w:rsidR="001E2C99" w:rsidRPr="003413BD" w:rsidRDefault="001E2C99" w:rsidP="001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Художественная картина жизни, нарисованная в литературном произведении при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помощи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слов,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языковых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знаков,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осваивается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только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чувственном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восприятии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(эмоционально), но и в интеллектуальном понимании (рационально). Литературу не случайно сопоставляют с философией, историей, психологией, называют «художественным исследованием», «</w:t>
      </w:r>
      <w:proofErr w:type="spellStart"/>
      <w:r w:rsidRPr="003413BD">
        <w:rPr>
          <w:rFonts w:ascii="Times New Roman" w:eastAsia="Times New Roman" w:hAnsi="Times New Roman" w:cs="Times New Roman"/>
          <w:sz w:val="24"/>
          <w:szCs w:val="24"/>
        </w:rPr>
        <w:t>человековедением</w:t>
      </w:r>
      <w:proofErr w:type="spellEnd"/>
      <w:r w:rsidRPr="003413BD">
        <w:rPr>
          <w:rFonts w:ascii="Times New Roman" w:eastAsia="Times New Roman" w:hAnsi="Times New Roman" w:cs="Times New Roman"/>
          <w:sz w:val="24"/>
          <w:szCs w:val="24"/>
        </w:rPr>
        <w:t>», «учебником жизни».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Литература как искусство словесного образа – особый способ познания жизни, художественная модель мира, обладающая такими важными отличиями от собственно научной картины бытия, как высокая степень эмоционального воздействия, метафоричность, многозначность, ассоциативность, незавершённость, предполагающими активное сотворчество воспринимающего.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Литература как один из ведущих гуманитарных учебных предметов в российской школе содействует формированию разносторонне развитой, гармоничной личности, воспитанию гражданина, патриота.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Приобщение к гуманистическим ценностям культуры и развитие творческих способностей – необходимое условие становления человека эмоционально богатого и интеллектуально развитого, способного конструктивно и вместе с тем критически относиться к себе и к окружающему миру.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Общение школьника с произведениями искусства слова на уроках литературы необходимо не просто как факт знакомства с подлинными художественными ценностями, но и как необходимый опыт коммуникации, диалог с писателем (русскими и зарубежными, нашими современниками, представителями совсем другой эпохи). Это приобщение к общечеловеческим ценностям бытия, а также к духовному опыту русского народа, нашедшему отражение в фольклоре и русской классический литературе как художественном явлении, вписанном в историю мировой культуры и обладающем несомненной национальной самобытностью.</w:t>
      </w:r>
    </w:p>
    <w:p w:rsidR="001E2C99" w:rsidRDefault="001E2C99" w:rsidP="001E2C99">
      <w:pPr>
        <w:pStyle w:val="a9"/>
        <w:ind w:left="0" w:firstLine="709"/>
        <w:jc w:val="both"/>
      </w:pPr>
      <w:r w:rsidRPr="003413BD">
        <w:t>Знакомство с произведениями словесного искусства народа нашей страны расширяет представления учащихся о богатстве и многообразии художественной культуры, духовного и нравственного потенциала многонациональной России</w:t>
      </w:r>
    </w:p>
    <w:p w:rsidR="001E2C99" w:rsidRPr="003413BD" w:rsidRDefault="001E2C99" w:rsidP="001E2C99">
      <w:pPr>
        <w:pStyle w:val="a9"/>
        <w:ind w:left="0" w:firstLine="709"/>
        <w:jc w:val="both"/>
      </w:pPr>
    </w:p>
    <w:p w:rsidR="001E2C99" w:rsidRDefault="001E2C99" w:rsidP="001E2C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13BD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учебной программы по литературе</w:t>
      </w:r>
    </w:p>
    <w:p w:rsidR="001E2C99" w:rsidRPr="003413BD" w:rsidRDefault="001E2C99" w:rsidP="001E2C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C99" w:rsidRPr="003413BD" w:rsidRDefault="001E2C99" w:rsidP="001E2C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b/>
          <w:sz w:val="24"/>
          <w:szCs w:val="24"/>
          <w:u w:val="single"/>
        </w:rPr>
        <w:t>Выпускник научится:</w:t>
      </w:r>
    </w:p>
    <w:p w:rsidR="001E2C99" w:rsidRPr="003413BD" w:rsidRDefault="001E2C99" w:rsidP="001E2C99">
      <w:pPr>
        <w:pStyle w:val="14"/>
        <w:tabs>
          <w:tab w:val="left" w:pos="144"/>
        </w:tabs>
        <w:suppressAutoHyphens w:val="0"/>
        <w:ind w:left="2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3413BD">
        <w:rPr>
          <w:rFonts w:ascii="Times New Roman" w:hAnsi="Times New Roman" w:cs="Times New Roman"/>
          <w:b/>
          <w:sz w:val="24"/>
          <w:szCs w:val="24"/>
        </w:rPr>
        <w:t>Устное народное творчество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t>• осознанно воспринимать и понимать фольклорный текст; различать фольклорные и литературные произведения, обращаться к пословицам, поговоркам, фольклорным образам, традиционным фольклорным приёмам в различных ситуациях речевого общения, сопоставлять фольклорную сказку и её интерпретацию средствами других искусств (иллюстрация, мультипликация, художественный фильм);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t>• выделять нравственную проблематику фольклорных текстов как основу для развития представлений о нравственном идеале своего и русского народов, формирования представлений о русском национальном характере;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t>• видеть черты русского национального характера в героях русских сказок и былин, видеть черты национального характера своего народа в героях народных сказок и былин;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t>• учитывая жанрово-родовые признаки произведений устного народного творчества, выбирать фольклорные произведения для самостоятельного чтения;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t>• целенаправленно использовать малые фольклорные жанры в своих устных и письменных высказываниях;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t>• определять с помощью пословицы жизненную/вымышленную ситуацию;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t>• выразительно читать сказки и былины, соблюдая соответствующий интонационный рисунок устного рассказывания;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lastRenderedPageBreak/>
        <w:t>• пересказывать сказки, чётко выделяя сюжетные линии, не пропуская значимых композиционных элементов, используя в своей речи характерные для народных сказок художественные приёмы;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t xml:space="preserve">• выявлять в сказках характерные художественные приёмы и на этой основе определять жанровую разновидность сказки, отличать литературную сказку </w:t>
      </w:r>
      <w:proofErr w:type="gramStart"/>
      <w:r w:rsidRPr="003413BD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3413BD">
        <w:rPr>
          <w:rFonts w:ascii="Times New Roman" w:hAnsi="Times New Roman" w:cs="Times New Roman"/>
          <w:sz w:val="24"/>
          <w:szCs w:val="24"/>
        </w:rPr>
        <w:t xml:space="preserve"> фольклорной;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t xml:space="preserve">• видеть </w:t>
      </w:r>
      <w:proofErr w:type="gramStart"/>
      <w:r w:rsidRPr="003413BD">
        <w:rPr>
          <w:rFonts w:ascii="Times New Roman" w:hAnsi="Times New Roman" w:cs="Times New Roman"/>
          <w:sz w:val="24"/>
          <w:szCs w:val="24"/>
        </w:rPr>
        <w:t>необычное</w:t>
      </w:r>
      <w:proofErr w:type="gramEnd"/>
      <w:r w:rsidRPr="003413BD">
        <w:rPr>
          <w:rFonts w:ascii="Times New Roman" w:hAnsi="Times New Roman" w:cs="Times New Roman"/>
          <w:sz w:val="24"/>
          <w:szCs w:val="24"/>
        </w:rPr>
        <w:t xml:space="preserve"> в обычном, устанавливать неочевидные связи между предметами, явлениями, действиями, отгадывая или сочиняя</w:t>
      </w:r>
    </w:p>
    <w:p w:rsidR="001E2C99" w:rsidRPr="003413BD" w:rsidRDefault="001E2C99" w:rsidP="001E2C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b/>
          <w:sz w:val="24"/>
          <w:szCs w:val="24"/>
        </w:rPr>
        <w:t xml:space="preserve">Древнерусская литература. Русская литература </w:t>
      </w:r>
      <w:r w:rsidRPr="003413BD">
        <w:rPr>
          <w:rFonts w:ascii="Times New Roman" w:hAnsi="Times New Roman" w:cs="Times New Roman"/>
          <w:b/>
          <w:sz w:val="24"/>
          <w:szCs w:val="24"/>
          <w:lang w:val="en-US"/>
        </w:rPr>
        <w:t>XVIII</w:t>
      </w:r>
      <w:r w:rsidRPr="003413BD">
        <w:rPr>
          <w:rFonts w:ascii="Times New Roman" w:hAnsi="Times New Roman" w:cs="Times New Roman"/>
          <w:b/>
          <w:sz w:val="24"/>
          <w:szCs w:val="24"/>
        </w:rPr>
        <w:t> </w:t>
      </w:r>
      <w:proofErr w:type="gramStart"/>
      <w:r w:rsidRPr="003413BD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3413BD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3413BD">
        <w:rPr>
          <w:rFonts w:ascii="Times New Roman" w:hAnsi="Times New Roman" w:cs="Times New Roman"/>
          <w:b/>
          <w:sz w:val="24"/>
          <w:szCs w:val="24"/>
        </w:rPr>
        <w:t>Русская</w:t>
      </w:r>
      <w:proofErr w:type="gramEnd"/>
      <w:r w:rsidRPr="003413BD">
        <w:rPr>
          <w:rFonts w:ascii="Times New Roman" w:hAnsi="Times New Roman" w:cs="Times New Roman"/>
          <w:b/>
          <w:sz w:val="24"/>
          <w:szCs w:val="24"/>
        </w:rPr>
        <w:t xml:space="preserve"> литература </w:t>
      </w:r>
      <w:r w:rsidRPr="003413BD">
        <w:rPr>
          <w:rFonts w:ascii="Times New Roman" w:hAnsi="Times New Roman" w:cs="Times New Roman"/>
          <w:b/>
          <w:sz w:val="24"/>
          <w:szCs w:val="24"/>
          <w:lang w:val="en-US"/>
        </w:rPr>
        <w:t>XIX</w:t>
      </w:r>
      <w:r w:rsidRPr="003413BD">
        <w:rPr>
          <w:rFonts w:ascii="Times New Roman" w:hAnsi="Times New Roman" w:cs="Times New Roman"/>
          <w:b/>
          <w:sz w:val="24"/>
          <w:szCs w:val="24"/>
        </w:rPr>
        <w:t>—</w:t>
      </w:r>
      <w:r w:rsidRPr="003413BD">
        <w:rPr>
          <w:rFonts w:ascii="Times New Roman" w:hAnsi="Times New Roman" w:cs="Times New Roman"/>
          <w:b/>
          <w:sz w:val="24"/>
          <w:szCs w:val="24"/>
          <w:lang w:val="en-US"/>
        </w:rPr>
        <w:t>XX</w:t>
      </w:r>
      <w:r w:rsidRPr="003413BD">
        <w:rPr>
          <w:rFonts w:ascii="Times New Roman" w:hAnsi="Times New Roman" w:cs="Times New Roman"/>
          <w:b/>
          <w:sz w:val="24"/>
          <w:szCs w:val="24"/>
        </w:rPr>
        <w:t> вв. Литература народов России. Зарубежная литература</w:t>
      </w:r>
    </w:p>
    <w:p w:rsidR="001E2C99" w:rsidRPr="003413BD" w:rsidRDefault="001E2C99" w:rsidP="001E2C9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13BD">
        <w:rPr>
          <w:rFonts w:ascii="Times New Roman" w:hAnsi="Times New Roman" w:cs="Times New Roman"/>
          <w:b/>
          <w:sz w:val="24"/>
          <w:szCs w:val="24"/>
          <w:u w:val="single"/>
        </w:rPr>
        <w:t>Выпускник научится: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t>• осознанно воспринимать художественное произведение в единстве формы и содержания; адекватно понимать художественный текст и давать его смысловой анализ; интерпретировать прочитанное, устанавливать поле читательских ассоциаций, отбирать произведения для чтения;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t>• воспринимать художественный текст как произведение искусства, послание автора читателю, современнику и потомку;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413BD">
        <w:rPr>
          <w:rFonts w:ascii="Times New Roman" w:hAnsi="Times New Roman" w:cs="Times New Roman"/>
          <w:sz w:val="24"/>
          <w:szCs w:val="24"/>
        </w:rPr>
        <w:t>• определять для себя актуальную и перспективную цели чтения художественной литературы; выбирать произведения для самостоятельного чтения;</w:t>
      </w:r>
      <w:proofErr w:type="gramEnd"/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t>• выявлять и интерпретировать авторскую позицию, определяя своё к ней отношение, и на этой основе формировать собственные ценностные ориентации;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t>• определять актуальность произведений для читателей разных поколений и вступать в диалог с другими читателями;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t xml:space="preserve">• анализировать и истолковывать произведения разной жанровой природы, </w:t>
      </w:r>
      <w:proofErr w:type="spellStart"/>
      <w:r w:rsidRPr="003413BD">
        <w:rPr>
          <w:rFonts w:ascii="Times New Roman" w:hAnsi="Times New Roman" w:cs="Times New Roman"/>
          <w:sz w:val="24"/>
          <w:szCs w:val="24"/>
        </w:rPr>
        <w:t>аргументированно</w:t>
      </w:r>
      <w:proofErr w:type="spellEnd"/>
      <w:r w:rsidRPr="003413BD">
        <w:rPr>
          <w:rFonts w:ascii="Times New Roman" w:hAnsi="Times New Roman" w:cs="Times New Roman"/>
          <w:sz w:val="24"/>
          <w:szCs w:val="24"/>
        </w:rPr>
        <w:t xml:space="preserve"> формулируя своё отношение к </w:t>
      </w:r>
      <w:proofErr w:type="gramStart"/>
      <w:r w:rsidRPr="003413BD">
        <w:rPr>
          <w:rFonts w:ascii="Times New Roman" w:hAnsi="Times New Roman" w:cs="Times New Roman"/>
          <w:sz w:val="24"/>
          <w:szCs w:val="24"/>
        </w:rPr>
        <w:t>прочитанному</w:t>
      </w:r>
      <w:proofErr w:type="gramEnd"/>
      <w:r w:rsidRPr="003413BD">
        <w:rPr>
          <w:rFonts w:ascii="Times New Roman" w:hAnsi="Times New Roman" w:cs="Times New Roman"/>
          <w:sz w:val="24"/>
          <w:szCs w:val="24"/>
        </w:rPr>
        <w:t>;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t>• создавать собственный текст аналитического и интерпретирующего характера в различных форматах;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t>• сопоставлять произведение словесного искусства и его воплощение в других искусствах;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t>• работать с разными источниками информации и владеть основными способами её обработки и презентации.</w:t>
      </w:r>
    </w:p>
    <w:p w:rsidR="001E2C99" w:rsidRPr="003413BD" w:rsidRDefault="001E2C99" w:rsidP="001E2C9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sub_21112"/>
      <w:r w:rsidRPr="003413BD">
        <w:rPr>
          <w:rStyle w:val="af4"/>
          <w:rFonts w:ascii="Times New Roman" w:hAnsi="Times New Roman" w:cs="Times New Roman"/>
          <w:bCs/>
          <w:sz w:val="24"/>
          <w:szCs w:val="24"/>
        </w:rPr>
        <w:t>Литература:</w:t>
      </w:r>
    </w:p>
    <w:p w:rsidR="001E2C99" w:rsidRPr="003413BD" w:rsidRDefault="001E2C99" w:rsidP="001E2C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sub_211121"/>
      <w:bookmarkEnd w:id="0"/>
      <w:r w:rsidRPr="003413BD">
        <w:rPr>
          <w:rFonts w:ascii="Times New Roman" w:hAnsi="Times New Roman" w:cs="Times New Roman"/>
          <w:sz w:val="24"/>
          <w:szCs w:val="24"/>
        </w:rPr>
        <w:t xml:space="preserve">1) осознание значимости чтения и изучения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</w:t>
      </w:r>
      <w:proofErr w:type="spellStart"/>
      <w:r w:rsidRPr="003413BD">
        <w:rPr>
          <w:rFonts w:ascii="Times New Roman" w:hAnsi="Times New Roman" w:cs="Times New Roman"/>
          <w:sz w:val="24"/>
          <w:szCs w:val="24"/>
        </w:rPr>
        <w:t>многоаспектного</w:t>
      </w:r>
      <w:proofErr w:type="spellEnd"/>
      <w:r w:rsidRPr="003413BD">
        <w:rPr>
          <w:rFonts w:ascii="Times New Roman" w:hAnsi="Times New Roman" w:cs="Times New Roman"/>
          <w:sz w:val="24"/>
          <w:szCs w:val="24"/>
        </w:rPr>
        <w:t xml:space="preserve"> диалога;</w:t>
      </w:r>
    </w:p>
    <w:p w:rsidR="001E2C99" w:rsidRPr="003413BD" w:rsidRDefault="001E2C99" w:rsidP="001E2C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sub_211122"/>
      <w:bookmarkEnd w:id="1"/>
      <w:r w:rsidRPr="003413BD">
        <w:rPr>
          <w:rFonts w:ascii="Times New Roman" w:hAnsi="Times New Roman" w:cs="Times New Roman"/>
          <w:sz w:val="24"/>
          <w:szCs w:val="24"/>
        </w:rPr>
        <w:t>2) понимание литературы как одной из основных национально-культурных ценностей народа, как особого способа познания жизни;</w:t>
      </w:r>
    </w:p>
    <w:p w:rsidR="001E2C99" w:rsidRPr="003413BD" w:rsidRDefault="001E2C99" w:rsidP="001E2C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" w:name="sub_211123"/>
      <w:bookmarkEnd w:id="2"/>
      <w:r w:rsidRPr="003413BD">
        <w:rPr>
          <w:rFonts w:ascii="Times New Roman" w:hAnsi="Times New Roman" w:cs="Times New Roman"/>
          <w:sz w:val="24"/>
          <w:szCs w:val="24"/>
        </w:rPr>
        <w:t>3) обеспечение культурной самоидентификации, осознание коммуникативно-эстетических возможностей русского языка на основе изучения выдающихся произведений российской и мировой культуры;</w:t>
      </w:r>
    </w:p>
    <w:p w:rsidR="001E2C99" w:rsidRPr="003413BD" w:rsidRDefault="001E2C99" w:rsidP="001E2C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sub_211124"/>
      <w:bookmarkEnd w:id="3"/>
      <w:r w:rsidRPr="003413BD">
        <w:rPr>
          <w:rFonts w:ascii="Times New Roman" w:hAnsi="Times New Roman" w:cs="Times New Roman"/>
          <w:sz w:val="24"/>
          <w:szCs w:val="24"/>
        </w:rPr>
        <w:t xml:space="preserve">4) 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</w:t>
      </w:r>
      <w:proofErr w:type="spellStart"/>
      <w:r w:rsidRPr="003413BD">
        <w:rPr>
          <w:rFonts w:ascii="Times New Roman" w:hAnsi="Times New Roman" w:cs="Times New Roman"/>
          <w:sz w:val="24"/>
          <w:szCs w:val="24"/>
        </w:rPr>
        <w:t>досуговое</w:t>
      </w:r>
      <w:proofErr w:type="spellEnd"/>
      <w:r w:rsidRPr="003413BD">
        <w:rPr>
          <w:rFonts w:ascii="Times New Roman" w:hAnsi="Times New Roman" w:cs="Times New Roman"/>
          <w:sz w:val="24"/>
          <w:szCs w:val="24"/>
        </w:rPr>
        <w:t xml:space="preserve"> чтение;</w:t>
      </w:r>
    </w:p>
    <w:p w:rsidR="001E2C99" w:rsidRPr="003413BD" w:rsidRDefault="001E2C99" w:rsidP="001E2C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" w:name="sub_211125"/>
      <w:bookmarkEnd w:id="4"/>
      <w:r w:rsidRPr="003413BD">
        <w:rPr>
          <w:rFonts w:ascii="Times New Roman" w:hAnsi="Times New Roman" w:cs="Times New Roman"/>
          <w:sz w:val="24"/>
          <w:szCs w:val="24"/>
        </w:rPr>
        <w:t>5) развитие способности понимать литературные художественные произведения, отражающие разные этнокультурные традиции;</w:t>
      </w:r>
    </w:p>
    <w:p w:rsidR="001E2C99" w:rsidRPr="003413BD" w:rsidRDefault="001E2C99" w:rsidP="001E2C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sub_211126"/>
      <w:bookmarkEnd w:id="5"/>
      <w:proofErr w:type="gramStart"/>
      <w:r w:rsidRPr="003413BD">
        <w:rPr>
          <w:rFonts w:ascii="Times New Roman" w:hAnsi="Times New Roman" w:cs="Times New Roman"/>
          <w:sz w:val="24"/>
          <w:szCs w:val="24"/>
        </w:rPr>
        <w:t>6)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  <w:bookmarkEnd w:id="6"/>
      <w:proofErr w:type="gramEnd"/>
    </w:p>
    <w:p w:rsidR="001E2C99" w:rsidRDefault="001E2C99" w:rsidP="001E2C9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E2C99" w:rsidRPr="008D5FEF" w:rsidRDefault="001E2C99" w:rsidP="001E2C9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D5FEF">
        <w:rPr>
          <w:rFonts w:ascii="Times New Roman" w:hAnsi="Times New Roman" w:cs="Times New Roman"/>
          <w:b/>
          <w:sz w:val="24"/>
          <w:szCs w:val="24"/>
          <w:u w:val="single"/>
        </w:rPr>
        <w:t>Выпускник получит возможность научиться:</w:t>
      </w:r>
    </w:p>
    <w:p w:rsidR="001E2C99" w:rsidRPr="003413BD" w:rsidRDefault="001E2C99" w:rsidP="001E2C9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13BD">
        <w:rPr>
          <w:rFonts w:ascii="Times New Roman" w:hAnsi="Times New Roman" w:cs="Times New Roman"/>
          <w:b/>
          <w:sz w:val="24"/>
          <w:szCs w:val="24"/>
        </w:rPr>
        <w:t>Устное народное творчество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lastRenderedPageBreak/>
        <w:t>• сравнивая сказки, принадлежащие разным народам, видеть в них воплощение нравственного идеала конкретного народа (находить общее и различное с идеалом русского и своего народов);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t>• рассказывать о самостоятельно прочитанной сказке, былине, обосновывая свой выбор;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t>•</w:t>
      </w:r>
      <w:r w:rsidRPr="003413B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3413BD">
        <w:rPr>
          <w:rFonts w:ascii="Times New Roman" w:hAnsi="Times New Roman" w:cs="Times New Roman"/>
          <w:sz w:val="24"/>
          <w:szCs w:val="24"/>
        </w:rPr>
        <w:t>сочинять сказку (в том числе и по пословице), былину и/или придумывать сюжетные линии;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t>• сравнивая произведения героического эпоса разных народов (былину и сагу, былину и сказание), определять черты национального характера;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t>• выбирать произведения устного народного творчества разных народов для самостоятельного чтения, руководствуясь конкретными целевыми установками;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t>• устанавливать связи между фольклорными произведениями разных народов на уровне тематики, проблематики, образов (по принципу сходства и различия).</w:t>
      </w:r>
    </w:p>
    <w:p w:rsidR="001E2C99" w:rsidRPr="003413BD" w:rsidRDefault="001E2C99" w:rsidP="001E2C9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b/>
          <w:sz w:val="24"/>
          <w:szCs w:val="24"/>
        </w:rPr>
        <w:t xml:space="preserve">Древнерусская литература. Русская литература </w:t>
      </w:r>
      <w:r w:rsidRPr="003413BD">
        <w:rPr>
          <w:rFonts w:ascii="Times New Roman" w:hAnsi="Times New Roman" w:cs="Times New Roman"/>
          <w:b/>
          <w:sz w:val="24"/>
          <w:szCs w:val="24"/>
          <w:lang w:val="en-US"/>
        </w:rPr>
        <w:t>XVIII</w:t>
      </w:r>
      <w:r w:rsidRPr="003413BD">
        <w:rPr>
          <w:rFonts w:ascii="Times New Roman" w:hAnsi="Times New Roman" w:cs="Times New Roman"/>
          <w:b/>
          <w:sz w:val="24"/>
          <w:szCs w:val="24"/>
        </w:rPr>
        <w:t> </w:t>
      </w:r>
      <w:proofErr w:type="gramStart"/>
      <w:r w:rsidRPr="003413BD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3413BD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3413BD">
        <w:rPr>
          <w:rFonts w:ascii="Times New Roman" w:hAnsi="Times New Roman" w:cs="Times New Roman"/>
          <w:b/>
          <w:sz w:val="24"/>
          <w:szCs w:val="24"/>
        </w:rPr>
        <w:t>Русская</w:t>
      </w:r>
      <w:proofErr w:type="gramEnd"/>
      <w:r w:rsidRPr="003413BD">
        <w:rPr>
          <w:rFonts w:ascii="Times New Roman" w:hAnsi="Times New Roman" w:cs="Times New Roman"/>
          <w:b/>
          <w:sz w:val="24"/>
          <w:szCs w:val="24"/>
        </w:rPr>
        <w:t xml:space="preserve"> литература </w:t>
      </w:r>
      <w:r w:rsidRPr="003413BD">
        <w:rPr>
          <w:rFonts w:ascii="Times New Roman" w:hAnsi="Times New Roman" w:cs="Times New Roman"/>
          <w:b/>
          <w:sz w:val="24"/>
          <w:szCs w:val="24"/>
          <w:lang w:val="en-US"/>
        </w:rPr>
        <w:t>XIX</w:t>
      </w:r>
      <w:r w:rsidRPr="003413BD">
        <w:rPr>
          <w:rFonts w:ascii="Times New Roman" w:hAnsi="Times New Roman" w:cs="Times New Roman"/>
          <w:b/>
          <w:sz w:val="24"/>
          <w:szCs w:val="24"/>
        </w:rPr>
        <w:t>—</w:t>
      </w:r>
      <w:r w:rsidRPr="003413BD">
        <w:rPr>
          <w:rFonts w:ascii="Times New Roman" w:hAnsi="Times New Roman" w:cs="Times New Roman"/>
          <w:b/>
          <w:sz w:val="24"/>
          <w:szCs w:val="24"/>
          <w:lang w:val="en-US"/>
        </w:rPr>
        <w:t>XX</w:t>
      </w:r>
      <w:r w:rsidRPr="003413BD">
        <w:rPr>
          <w:rFonts w:ascii="Times New Roman" w:hAnsi="Times New Roman" w:cs="Times New Roman"/>
          <w:b/>
          <w:sz w:val="24"/>
          <w:szCs w:val="24"/>
        </w:rPr>
        <w:t> вв. Литература народов России. Зарубежная литература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t>• выбирать путь анализа произведения, адекватный жанрово-родовой природе художественного текста;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t>• дифференцировать элементы поэтики художественного текста, видеть их художественную и смысловую функцию;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t xml:space="preserve">• сопоставлять «чужие» тексты интерпретирующего характера, </w:t>
      </w:r>
      <w:proofErr w:type="spellStart"/>
      <w:r w:rsidRPr="003413BD">
        <w:rPr>
          <w:rFonts w:ascii="Times New Roman" w:hAnsi="Times New Roman" w:cs="Times New Roman"/>
          <w:sz w:val="24"/>
          <w:szCs w:val="24"/>
        </w:rPr>
        <w:t>аргументированно</w:t>
      </w:r>
      <w:proofErr w:type="spellEnd"/>
      <w:r w:rsidRPr="003413BD">
        <w:rPr>
          <w:rFonts w:ascii="Times New Roman" w:hAnsi="Times New Roman" w:cs="Times New Roman"/>
          <w:sz w:val="24"/>
          <w:szCs w:val="24"/>
        </w:rPr>
        <w:t xml:space="preserve"> оценивать их;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t>• оценивать интерпретацию художественного текста, созданную средствами других искусств;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t>• создавать собственную интерпретацию изученного текста средствами других искусств;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t>• сопоставлять произведения русской и мировой литературы самостоятельно (или под руководством учителя), определяя линии сопоставления, выбирая аспект для сопоставительного анализа;</w:t>
      </w:r>
    </w:p>
    <w:p w:rsidR="001E2C99" w:rsidRPr="003413BD" w:rsidRDefault="001E2C99" w:rsidP="001E2C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hAnsi="Times New Roman" w:cs="Times New Roman"/>
          <w:sz w:val="24"/>
          <w:szCs w:val="24"/>
        </w:rPr>
        <w:t>• 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</w:r>
    </w:p>
    <w:p w:rsidR="001E2C99" w:rsidRPr="003413BD" w:rsidRDefault="001E2C99" w:rsidP="001E2C99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1E2C99" w:rsidRDefault="001E2C99" w:rsidP="001E2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ТЕМ УЧЕБНОГО ПРЕДМЕТА</w:t>
      </w:r>
    </w:p>
    <w:p w:rsidR="001E2C99" w:rsidRPr="003413BD" w:rsidRDefault="001E2C99" w:rsidP="001E2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2C99" w:rsidRDefault="001E2C99" w:rsidP="001E2C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13BD">
        <w:rPr>
          <w:rFonts w:ascii="Times New Roman" w:hAnsi="Times New Roman" w:cs="Times New Roman"/>
          <w:b/>
          <w:sz w:val="24"/>
          <w:szCs w:val="24"/>
          <w:u w:val="single"/>
        </w:rPr>
        <w:t>8 класс</w:t>
      </w:r>
    </w:p>
    <w:p w:rsidR="001E2C99" w:rsidRPr="003413BD" w:rsidRDefault="001E2C99" w:rsidP="001E2C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E2C99" w:rsidRDefault="001E2C99" w:rsidP="001E2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ВВЕДЕНИЕ (1 ч)</w:t>
      </w:r>
    </w:p>
    <w:p w:rsidR="001E2C99" w:rsidRPr="003413BD" w:rsidRDefault="001E2C99" w:rsidP="001E2C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2C99" w:rsidRPr="003413BD" w:rsidRDefault="001E2C99" w:rsidP="001E2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Русская литература и история. Интерес русских писателей к историческому прошлому своего народа.</w:t>
      </w:r>
    </w:p>
    <w:p w:rsidR="001E2C99" w:rsidRPr="003413BD" w:rsidRDefault="001E2C99" w:rsidP="001E2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Историзм творчества классиков русской литературы.</w:t>
      </w:r>
    </w:p>
    <w:p w:rsidR="001E2C99" w:rsidRDefault="001E2C99" w:rsidP="001E2C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2C99" w:rsidRDefault="001E2C99" w:rsidP="001E2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УСТНОЕ НАРОДНОЕ ТВОРЧЕСТВО (2 ч)</w:t>
      </w:r>
    </w:p>
    <w:p w:rsidR="001E2C99" w:rsidRPr="003413BD" w:rsidRDefault="001E2C99" w:rsidP="001E2C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2C99" w:rsidRPr="003413BD" w:rsidRDefault="001E2C99" w:rsidP="001E2C99">
      <w:pPr>
        <w:tabs>
          <w:tab w:val="left" w:pos="20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 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мире русской народной песни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(лирические,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исторические песни).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«В темном лесе», «Уж ты ночка, ноченька темная...», «Вдоль по улице метелица метет...», «Пугачев в темнице», «Пугачев казнен».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Отражение жизни народа в народной песне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Частушки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как малый песенный жанр.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Отражение различных сторон жизни народа в частушках.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Разнообразие тематики частушек. Поэтика частушек.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Предания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как исторический жанр русской народной прозы.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«О Пугачеве», «О покорении Сибири Ермаком...».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Особенности содержания и формы народных преданий.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 литературы. Народная песня, частушка (развитие представлений). Предание (развитие представлений).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Развитие речи (далее — 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P.P.).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Выразительное чтение. Устное рецензирование выразительного чтения. Устный монологический ответ по плану с использованием цитирования. Участие в коллективном диалоге.</w:t>
      </w:r>
    </w:p>
    <w:p w:rsidR="001E2C99" w:rsidRDefault="001E2C99" w:rsidP="001E2C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2C99" w:rsidRPr="003413BD" w:rsidRDefault="001E2C99" w:rsidP="001E2C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ИЗ ДРЕВНЕРУССКОЙ ЛИТЕРАТУРЫ (2 ч)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Из 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«Жития Александра Невского».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3413BD">
        <w:rPr>
          <w:rFonts w:ascii="Times New Roman" w:eastAsia="Times New Roman" w:hAnsi="Times New Roman" w:cs="Times New Roman"/>
          <w:sz w:val="24"/>
          <w:szCs w:val="24"/>
        </w:rPr>
        <w:t>Зашита</w:t>
      </w:r>
      <w:proofErr w:type="gramEnd"/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русских земель от нашествий и набегов врагов. Бранные подвиги Александра Невского и его духовный подвиг самопожертвования. Художественные особенности воинской повести и жития.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«Шемякин суд».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Изображение действительных и вымышленных событий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главное новшество литературы XVII </w:t>
      </w:r>
      <w:proofErr w:type="gramStart"/>
      <w:r w:rsidRPr="003413BD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3413B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 литературы. Летопись. Древнерусская воинская повесть (развитие представлений). Житие как жанр литературы (начальные представления). Сатирическая повесть как жанр древнерусской литературы (начальные представления).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P.P.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Выразительное чтение фрагментов древнерусской житийной литературы в современном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переводе и сатирических произведений XVII в. Устное рецензирование выразительного чтения. Устные и письменные ответы на вопросы. Характеристика героев литературы XVII </w:t>
      </w:r>
      <w:proofErr w:type="gramStart"/>
      <w:r w:rsidRPr="003413BD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3413BD">
        <w:rPr>
          <w:rFonts w:ascii="Times New Roman" w:eastAsia="Times New Roman" w:hAnsi="Times New Roman" w:cs="Times New Roman"/>
          <w:sz w:val="24"/>
          <w:szCs w:val="24"/>
        </w:rPr>
        <w:t>. и их нравственная оценка.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E2C99" w:rsidRDefault="001E2C99" w:rsidP="001E2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ИЗ РУССКОЙ ЛИТЕРАТУРЫ XVIII ВЕКА (3 ч)</w:t>
      </w:r>
    </w:p>
    <w:p w:rsidR="001E2C99" w:rsidRPr="003413BD" w:rsidRDefault="001E2C99" w:rsidP="001E2C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Денис Иванович Фонвизин.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Краткий рассказ о жизни и творчестве писателя.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«Недоросль»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(сцены).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Сатирическая направленность комедии.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Проблема воспитания истинного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гражданина. Социальная и нравственная проблематика комедии. Проблемы воспитания, образования гражданина. Говорящие фамилии и имена. Речевые характеристики персонажей как средство создания комической ситуации. Проект.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Теория литературы. Понятие о классицизме. </w:t>
      </w:r>
      <w:proofErr w:type="gramStart"/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Основные</w:t>
      </w:r>
      <w:proofErr w:type="gramEnd"/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правилаклассицизма</w:t>
      </w:r>
      <w:proofErr w:type="spellEnd"/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 драматическом произведении.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Контрольная работа (далее — 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К.Р.).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Контрольная работа 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N°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по комедии 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Д.И.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Фонвизина «Недоросль».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P.P.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Выразительное чтение фрагментов комедии.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Устное рецензирование выразительного чтения.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Письменный анализ эпизода комедии.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E2C99" w:rsidRDefault="001E2C99" w:rsidP="001E2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ИЗ РУССКОЙ ЛИТЕРАТУРЫ XIX ВЕКА (35 ч)</w:t>
      </w:r>
    </w:p>
    <w:p w:rsidR="001E2C99" w:rsidRPr="003413BD" w:rsidRDefault="001E2C99" w:rsidP="001E2C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Иван Андреевич Крылов (2 ч)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Краткий рассказ о жизни и творчестве писателя. Поэт и мудрец. Язвительный сатирик и баснописец. 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«Обоз».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Критика вмешательства императора Александра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 стратегию и тактику М.И.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Кутузова в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Отечественной войне 1812 г. Мораль басни. Осмеяние пороков: самонадеянности, безответственности, зазнайства.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Теория литературы. Басня. Мораль. Аллегория (развитие </w:t>
      </w:r>
      <w:proofErr w:type="gramStart"/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представлении</w:t>
      </w:r>
      <w:proofErr w:type="gramEnd"/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).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P.P.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Выразительное чтение басни.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Устное рецензирование выразительного чтения.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Участие в коллективном диалоге. Устный и письменный ответ на вопрос с использованием цитирования. Составление плана басни (в том числе цитатного).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Кондратий Федорович Рылеев (1ч)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Краткий рассказ о жизни и творчестве писателя. Автор сатир и дум. Оценка дум современниками.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«Смерть Ермака».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Историческая тема думы.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Ермак Тимофеевич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главный герой думы,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один из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предводителей казаков. Тема расширения русских земель. Текст думы К.Ф. Рылеева — основа народной песни о Ермаке.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 литературы. Дума (начальное представление).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P.P.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Выразительное чтение отрывков думы.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Устное рецензирование выразительного чтения.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Участие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 коллективном диалоге. Устный и письменный ответы на вопросы.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Александр Сергеевич Пушкин (9 ч)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Краткий рассказ об отношении поэта к истории и исторической теме в литературе.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«Туча»</w:t>
      </w:r>
      <w:proofErr w:type="gramStart"/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proofErr w:type="spellStart"/>
      <w:r w:rsidRPr="003413BD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3413BD">
        <w:rPr>
          <w:rFonts w:ascii="Times New Roman" w:eastAsia="Times New Roman" w:hAnsi="Times New Roman" w:cs="Times New Roman"/>
          <w:sz w:val="24"/>
          <w:szCs w:val="24"/>
        </w:rPr>
        <w:t>азноплановость</w:t>
      </w:r>
      <w:proofErr w:type="spellEnd"/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содержания стихотворения — зарисовка природы, отклик на десятилетие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восстания декабристов.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«</w:t>
      </w:r>
      <w:proofErr w:type="gramStart"/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К</w:t>
      </w:r>
      <w:proofErr w:type="gramEnd"/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***»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(«Я помню чудное мгновенье...»). Обогащение любовной лирики мотивами пробуждения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души к творчеству.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«19 октября».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Мотивы дружбы, прочного союза и единения друзей. Дружба как нравственный жизненный стержень сообщества избранных.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«История Пугачева»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(отрывки). Заглавие А.С. Пушкина («История Пугачева») и поправка Николая 1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(«История пугачевского бунта»), принятая Пушкиным как более точная. Смысловое различие. История Пугачевского восстания в художественном произведении и историческом труде писателя и историка. Пугачев и народное восстание. Отношение народа, дворян и автора к предводителю восстания. Бунт «бессмысленный и беспощадный» (А.С. Пушкин). История создания романа. Пугачев в историческом труде А.С. Пушкина и в романе. Форма семейных записок как выражение частного взгляда на отечественную историю.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Роман 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«Капитанская дочка».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Петр Гринев — жизненный путь героя, формирование характера («Береги честь смолоду»). Маша Миронова — нравственная красота героини. Швабрин — антигерой. Значение образа Савельича в романе. Особенности композиции. Гуманизм и историзм А.С. Пушкина. </w:t>
      </w:r>
      <w:proofErr w:type="gramStart"/>
      <w:r w:rsidRPr="003413BD">
        <w:rPr>
          <w:rFonts w:ascii="Times New Roman" w:eastAsia="Times New Roman" w:hAnsi="Times New Roman" w:cs="Times New Roman"/>
          <w:sz w:val="24"/>
          <w:szCs w:val="24"/>
        </w:rPr>
        <w:t>Историческая</w:t>
      </w:r>
      <w:proofErr w:type="gramEnd"/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правда и художественный вымысел в романе. Фольклорные мотивы в романе. Различие авторской позиции в «Капитанской дочке» и в «Истории Пугачева». Проект.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 литературы. Историзм художественной литературы (начальные представления). Роман (начальные представления). Реализм (начальные представления).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К.Р.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Контрольная работа № 2 по произведениям А.С. Пушкина.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P.P.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Выразительное чтение стихотворений, фрагментов романа. Устное рецензирование выразительного чтения. Участие в коллективном диалоге. Устная и письменная характеристика героя или групповой характеристики героев (в том числе сравнительная). Составление анализа эпизода. Характеристик сюжета романа, его тематики, проблематики, идейно-эмоционального содержания.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Михаил Юрьевич Лермонтов (5 ч)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Краткий рассказ о жизни и творчестве писателя. Отношение М.Ю. Лермонтова к историческим темам и воплощение этих тем в его творчестве.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Поэма 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«Мцыри».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«Мцыри» как романтическая поэма. Романтический герой. Смысл человеческой жизни для Мцыри и для монаха. Трагическое противопоставление человека и обстоятельств. Особенности композиции поэмы. Эпиграф и сюжет поэмы. Исповедь героя как композиционный центр поэмы. Образы монастыря и окружающей природы, смысл их противопоставления. Портрет и речь героя как средства выражения авторского отношения. Смысл финала поэмы.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 литературы. Поэма (развитие представлений). Романтический герой (начальные представления), романтическая поэма (начальные представления).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К. Р.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Контрольная работа № 3 по произведениям М.Ю. Лермонтова.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P.P.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Составление плана анализа фрагмента лиро-эпического произведения. Письменный анализ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эпизода по плану. Написание сочинения на литературном материале с использованием собственного жизненного и читательского опыта. Редактирование текста. Устный и письменный анализ текста. Участие в коллективном диалоге. Устный и письменный ответы на проблемные вопросы.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Николай Васильевич Гоголь (7 ч)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Краткий рассказ о жизни и творчестве писателя. Отношение Н.В. Гоголя к истории, исторической теме в художественном произведении.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«Ревизор».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Комедия «со злостью и солью». История создания и история постановки комедии.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Поворот русской драматургии к социальной теме. Отношение современной писателю критики, общественности к комедии «Ревизор». Разоблачение пороков чиновничества. Цель автора — высмеять «все дурное в России» (Н.В. Гоголь). Новизна финала, немой сцены, своеобразие действия пьесы «от начала до конца вытекает из характеров» (В.И. Немирович-Данченко). Хлестаков и «миражная интрига» (Ю. Манн). </w:t>
      </w:r>
      <w:proofErr w:type="gramStart"/>
      <w:r w:rsidRPr="003413BD">
        <w:rPr>
          <w:rFonts w:ascii="Times New Roman" w:eastAsia="Times New Roman" w:hAnsi="Times New Roman" w:cs="Times New Roman"/>
          <w:sz w:val="24"/>
          <w:szCs w:val="24"/>
        </w:rPr>
        <w:t>Хлестаковщина</w:t>
      </w:r>
      <w:proofErr w:type="gramEnd"/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как общественное явление.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«Шинель».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Образ «маленького человека» в литературе. Потеря Акакием Акакиевичем </w:t>
      </w:r>
      <w:proofErr w:type="spellStart"/>
      <w:r w:rsidRPr="003413BD">
        <w:rPr>
          <w:rFonts w:ascii="Times New Roman" w:eastAsia="Times New Roman" w:hAnsi="Times New Roman" w:cs="Times New Roman"/>
          <w:sz w:val="24"/>
          <w:szCs w:val="24"/>
        </w:rPr>
        <w:t>Башмачкиным</w:t>
      </w:r>
      <w:proofErr w:type="spellEnd"/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лица (одиночество, косноязычие). Шинель как последняя надежда согреться в холодном мире. Тщетность этой мечты. Петербург как символ вечного адского холода. Незлобивость мелкого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чиновника, обладающего духовной силой и противостоящего бездушию общества. Роль фантастики в художественном произведении.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Теория литературы. Комедия (развитие представлений). Сатира и юмор (развитие представлений). Ремарки как форма выражения авторской позиции (начальные представления). Фантастическое (развитие представлений).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К. Р.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Контрольная работа № 4 по произведению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Н.В. Гоголя «Ревизор».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P.P.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Письменный ответ на вопрос проблемного характера с использованием цитирования. Составление плана анализа фрагмента драматического произведения. Устный и письменный анализ эпизодов комедии по плану. Устное рецензирование выразительного чтения. Написание сочинения на литературном материале и с использованием собственного жизненного и читательского опыта. Редактирование текста сочинения.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Иван Сергеевич Тургенев (1ч)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Краткий рассказ о жизни и творчестве писателя. И.С. Тургенев как пропагандист русской литературы в Европе.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Рассказ 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«Певцы».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Изображение русской жизни и русских характеров в рассказе. Образ рассказчика. Способы выражения авторской позиции.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 литературы. Образ рассказчика (развитие представлений).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P.P.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Выразительное чтение отрывков рассказа. Рецензирование выразительного чтения. Устный и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письменный ответы на проблемные вопросы.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Михаил </w:t>
      </w:r>
      <w:proofErr w:type="spellStart"/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Евграфович</w:t>
      </w:r>
      <w:proofErr w:type="spellEnd"/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Салтыков-Щедрин (2 ч)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Краткий рассказ о жизни и творчестве писателя. М.Е. Салтыков-Щедрин - писатель, редактор, издатель.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«История одного города»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(отрывок). Художественно-политическая сатира на современные писателю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порядки. Ирония писателя-гражданина, бичующего основанный на бесправии народа строй. Гротескные образы градоначальников. Пародия на официальные исторические сочинения.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 литературы. Гипербола, гротеск (развитие представлений). Литературная пародия (начальные представления). Эзопов язык (развитие понятия).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P.P.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Выразительное чтение фрагментов романа. Устное рецензирование выразительного чтения.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Устная и письменная характеристика героев и средств создания их образов. Составление плана письменного высказывания.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Николай Семенович Лесков (1ч)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Краткий рассказ о жизни и творчестве писателя.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«Старый гений».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Сатира на чиновничество. Зашита беззащитных. Нравственные проблемы рассказа.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Деталь как средство создания образа в рассказе.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 литературы. Рассказ (развитие представлений). Художественная деталь (развитие представлений).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P.P.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Участие в коллективном диалоге. Выразительное чтение рассказа. Устное рецензирование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выразительного чтения. Различные виды пересказов. Составление плана анализа эпизода. Анализ фрагмента рассказа.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Лев Николаевич Толстой (3 ч)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Краткий рассказ о жизни и творчестве писателя. Идеал взаимной любви и согласия в обществе.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«После бала».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Идея </w:t>
      </w:r>
      <w:proofErr w:type="spellStart"/>
      <w:r w:rsidRPr="003413BD">
        <w:rPr>
          <w:rFonts w:ascii="Times New Roman" w:eastAsia="Times New Roman" w:hAnsi="Times New Roman" w:cs="Times New Roman"/>
          <w:sz w:val="24"/>
          <w:szCs w:val="24"/>
        </w:rPr>
        <w:t>разделенности</w:t>
      </w:r>
      <w:proofErr w:type="spellEnd"/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двух </w:t>
      </w:r>
      <w:proofErr w:type="spellStart"/>
      <w:r w:rsidRPr="003413BD">
        <w:rPr>
          <w:rFonts w:ascii="Times New Roman" w:eastAsia="Times New Roman" w:hAnsi="Times New Roman" w:cs="Times New Roman"/>
          <w:sz w:val="24"/>
          <w:szCs w:val="24"/>
        </w:rPr>
        <w:t>Россий</w:t>
      </w:r>
      <w:proofErr w:type="spellEnd"/>
      <w:r w:rsidRPr="003413BD">
        <w:rPr>
          <w:rFonts w:ascii="Times New Roman" w:eastAsia="Times New Roman" w:hAnsi="Times New Roman" w:cs="Times New Roman"/>
          <w:sz w:val="24"/>
          <w:szCs w:val="24"/>
        </w:rPr>
        <w:t>. Противоречие между сословиями и внутри сословий. Контраст как средство раскрытия конфликта. Психологизм рассказа. Нравственность в основе поступков героя. Мечта о воссоединении дворянства и народа.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 литературы. Художественная деталь. Антитеза (развитие представлений). Композиция (развитие представлений). Роль антитезы в композиции произведений.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P.P.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Составление плана речевой характеристики героев. Участие в коллективном диалоге. Различные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виды пересказов. Устная и письменная характеристика героев и средств создания их образов.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Поэзия родной природы в русской литературе XIX в. (обзор) (2 ч)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А.С. Пушкин 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«Цветы последние милей...»;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М.Ю. Лермонтов 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«Осень»;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Ф.И. Тютчев 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«Осенний вечер»</w:t>
      </w:r>
      <w:proofErr w:type="gramStart"/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;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proofErr w:type="gramEnd"/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.А.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Фет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«Первый ландыш»;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А.Н.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Майков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«Поле зыблется цветами...».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Поэтическое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изображение родной природы и выражение авторского настроения, миросозерцания.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Теория литературы. Лирика как род литературы. Пейзажная лирика как жанр (развитие представлений).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P.P.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Выразительное чтение стихотворений. Устное и письменное рецензирование выразительного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чтения. Составление плана письменного высказывания. Устный и письменный анализ стихотворений по плану.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Антон Павлович Чехов (2 ч)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Краткий рассказ о жизни и творчестве писателя.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«О любви»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(из трилогии). История о любви и упущенном счастье.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 литературы. Психологизм художественной литературы (начальные представления).</w:t>
      </w:r>
    </w:p>
    <w:p w:rsidR="001E2C99" w:rsidRDefault="001E2C99" w:rsidP="001E2C99">
      <w:pPr>
        <w:spacing w:after="0" w:line="240" w:lineRule="auto"/>
        <w:ind w:right="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P.P.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Выразительное чтение рассказа. Устное рецензирование выразительного чтения. Устный или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письменный ответ на вопрос, в том числе с использованием цитирования. Участие в коллективном диалоге.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E2C99" w:rsidRDefault="001E2C99" w:rsidP="001E2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ИЗ РУССКОЙ ЛИТЕРАТУРЫ XX ВЕКА (19 ч)</w:t>
      </w:r>
    </w:p>
    <w:p w:rsidR="001E2C99" w:rsidRPr="003413BD" w:rsidRDefault="001E2C99" w:rsidP="001E2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Иван Алексеевич Бунин (1ч)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Краткий рассказ о жизни и творчестве писателя.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«Кавказ».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Повествование о любви в различных ее состояниях и в различных жизненных ситуациях.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Мастерство Бунина-рассказчика. Психологизм прозы писателя.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 литературы. Понятие о теме и идее произведения (развитие представлений).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Р.Р.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Выразительное чтение фрагментов рассказа. Устное и письменное рецензирование выразительного чтения. Различные виды пересказов. Участие в коллективном диалоге. Письменный ответ на вопрос с использованием цитирования.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Александр Иванович Куприн (1ч)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Краткий рассказ о жизни и творчестве писателя.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«Куст сирени».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Утверждение согласия и взаимопонимания, любви и счастья в семье. Самоотверженность и находчивость главной героини.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 литературы. Сюжет и фабула.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P.P.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Выразительное чтение фрагментов рассказа. Устное или письменное рецензирование выразительного чтения. Различные виды пересказов. Участие в коллективном диалоге. Устный или письменный ответ на проблемный вопрос с использованием цитирования.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Александр Александрович Блок (1ч)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Краткий рассказ о жизни и творчестве поэта.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«Россия».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Историческая тема в стихотворении, ее современное звучание и смысл.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 литературы. Лирический герой (развитие представлений). Обогащение знаний о ритме и рифме.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P.P.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Участие в коллективном диалоге. Выразительное чтение. Рецензирование выразительного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чтения.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Сергей Александрович Есенин (2 ч)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Краткий рассказ о жизни и творчестве поэта.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«Пугачев».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Поэма на историческую тему. Характер Пугачева. Сопоставление образа предводителя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восстания в разных произведениях: в фольклоре, в произведениях А.С. Пушкина, С.А. Есенина. Современность и историческое прошлое в драматической поэме С.А. Есенина.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 литературы. Драматическая поэма (начальные представления).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К. Р.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Контрольная работа № 5 по творчеству С.А. Есенина и А.А. Блока.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P.P.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Выразительное чтение стихотворений. Устное и письменное рецензирование выразительного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чтения. Участие в коллективном диалоге. Устный и письменный ответ на проблемный вопрос. Анализ отрывков драматической поэмы.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Иван Сергеевич Шмелев (1 ч)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Краткий рассказ о жизни и творчестве писателя (детство, юность, начало творческого пути).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«Как я стал писателем».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Рассказ о пути к творчеству. Сопоставление художественного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произведения с </w:t>
      </w:r>
      <w:proofErr w:type="gramStart"/>
      <w:r w:rsidRPr="003413BD">
        <w:rPr>
          <w:rFonts w:ascii="Times New Roman" w:eastAsia="Times New Roman" w:hAnsi="Times New Roman" w:cs="Times New Roman"/>
          <w:sz w:val="24"/>
          <w:szCs w:val="24"/>
        </w:rPr>
        <w:t>документально-биографическими</w:t>
      </w:r>
      <w:proofErr w:type="gramEnd"/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(мемуары, воспоминания, дневники).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Теория литературы. Мемуарная литература (развитие представлений).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P.P.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Участие в коллективном диалоге. Различные виды пересказа. Устный и письменный ответ на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проблемный вопрос. Анализ эпизода. Устная и письменная характеристика героев.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Писатели улыбаются (4 ч)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Журнал 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«</w:t>
      </w:r>
      <w:proofErr w:type="spellStart"/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Сатирикон</w:t>
      </w:r>
      <w:proofErr w:type="spellEnd"/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Тэффи,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О.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Дымов,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А.Т. .Аверченко,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«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Всеобщая история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обработанная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“</w:t>
      </w:r>
      <w:proofErr w:type="spellStart"/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Сатириконом</w:t>
      </w:r>
      <w:proofErr w:type="spellEnd"/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”».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Сатирическое изображение исторических событий. Приемы и способы создания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сатирического повествования. Смысл иронического повествования о прошлом. Проект.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 литературы. Сатира, сатирические приемы (развитие представлений).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P.P.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Выразительное чтение. Рецензирование выразительного чтения. Участие в коллективном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диалоге.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Тэффи.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Рассказ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«Жизнь и воротник».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Другие рассказы писательницы (для внеклассного чтения). Сатира и юмор в рассказе.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 литературы. Историко-литературный комментарий (развитие представлений).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P.P.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Устные и письменные ответы на вопросы. Участие в коллективном диалоге. Характеристика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сюжета и героев рассказа, их идейно-эмоционального содержания.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Михаил Михайлович Зощенко.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Рассказ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«История болезни».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Другие рассказы писателя (для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внеклассного чтения). Сатира и юмор в рассказе.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 литературы. Литературные традиции. Сатира. Юмор (развитие представлений).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P.P.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Устное рецензирование выразительного чтения. Участие в коллективном диалоге. Устный и письменный ответ на проблемный вопрос. Характеристика сюжета и героев рассказа, их идейно-эмоционального содержания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Михаил Андреевич Осоргин.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Рассказ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«Пенсне».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Сочетание фантастики и реальности в рассказе.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Мелочи быта и их психологическое содержание. Проект.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 литературы. Литературный комментарий (развитие представлений). Фантастика и реальность (развитие представлений)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P.P.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Выразительное чтение фрагментов рассказа. Различные виды пересказов. Участие в коллективном диалоге.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Александр </w:t>
      </w:r>
      <w:proofErr w:type="spellStart"/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Трифонович</w:t>
      </w:r>
      <w:proofErr w:type="spellEnd"/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Твардовский (2 ч)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Краткий рассказ о жизни и творчестве писателя.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«Василий Теркин».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Жизнь народа на крутых переломах и поворотах истории в произведениях поэта.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Поэтическая энциклопедия Великой Отечественной войны. Тема служения Родине. Новаторский характер Василия Теркина - сочетание черт крестьянина и убеждений гражданина, защитника родной страны. Картины жизни воюющего народа. </w:t>
      </w:r>
      <w:proofErr w:type="gramStart"/>
      <w:r w:rsidRPr="003413BD">
        <w:rPr>
          <w:rFonts w:ascii="Times New Roman" w:eastAsia="Times New Roman" w:hAnsi="Times New Roman" w:cs="Times New Roman"/>
          <w:sz w:val="24"/>
          <w:szCs w:val="24"/>
        </w:rPr>
        <w:t>Реалистическая</w:t>
      </w:r>
      <w:proofErr w:type="gramEnd"/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правда о войне в поэме. Юмор. Язык поэмы. Связь фольклора и литературы. Композиция поэмы. Восприятие поэмы читателями-фронтовиками. Оценка поэмы в литературной критике.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Теория литературы. </w:t>
      </w:r>
      <w:proofErr w:type="spellStart"/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Фольклоризм</w:t>
      </w:r>
      <w:proofErr w:type="spellEnd"/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литературы (развитие понятия). Авторские отступления как элемент композиции (развитие понятий).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К.Р.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Контрольная работа № 6 по творчеству А.Т. Твардовского.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P.P.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Участие в коллективном диалоге. Составление плана характеристики героев. Устный и </w:t>
      </w:r>
      <w:proofErr w:type="spellStart"/>
      <w:proofErr w:type="gramStart"/>
      <w:r w:rsidRPr="003413BD">
        <w:rPr>
          <w:rFonts w:ascii="Times New Roman" w:eastAsia="Times New Roman" w:hAnsi="Times New Roman" w:cs="Times New Roman"/>
          <w:sz w:val="24"/>
          <w:szCs w:val="24"/>
        </w:rPr>
        <w:t>пись-менный</w:t>
      </w:r>
      <w:proofErr w:type="spellEnd"/>
      <w:proofErr w:type="gramEnd"/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анализ эпизода.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Стихи и песни о Великой Отечественной войне 1941—1945 гг. (обзор) (2 ч)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Традиции в изображении боевых подвигов народа и военных будней. Героизм воинов, защищавших свою Родину. 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М.В.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Исаковский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«Катюша», «Враги сожгли родную хату»</w:t>
      </w:r>
      <w:proofErr w:type="gramStart"/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;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Б</w:t>
      </w:r>
      <w:proofErr w:type="gramEnd"/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.Ш.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Окуджава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«Песенка о пехоте», «Здесь птицы не поют...»;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А.И.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Фатьянов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«Соловьи»;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Л.И.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Ошанин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«Дороги»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др. Лирические и героические песни в годы Великой Отечественной войны. Их призывно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3413BD">
        <w:rPr>
          <w:rFonts w:ascii="Times New Roman" w:eastAsia="Times New Roman" w:hAnsi="Times New Roman" w:cs="Times New Roman"/>
          <w:sz w:val="24"/>
          <w:szCs w:val="24"/>
        </w:rPr>
        <w:t>воодушевляюший</w:t>
      </w:r>
      <w:proofErr w:type="spellEnd"/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характер. Выражение в лирической песне сокровенных чувств и переживаний каждого солдата. Проект.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 литературы. Лирическое стихотворение, ставшее песней (развитие представлений). Песня как синтетический жанр искусства (развитие представления).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P.P.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Выразительное чтение. Устное и письменное рецензирование выразительного чтения. Участие в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коллективном диалоге. Устный и письменный ответ на проблемный вопрос.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Виктор Петрович Астафьев (3 ч)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Краткий рассказ о жизни и творчестве писателя.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 xml:space="preserve">«Фотография, на которой меня нет».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Автобиографический характер рассказа. Отражение военного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времени. Мечты и реальность военного детства. Дружеская атмосфера, объединяющая жителей деревни.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 литературы. Герой-повествователь (развитие представлений).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К.Р.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Контрольная работа № 7 по произведениям о Великой Отечественной войне.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P.P.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Выразительное чтение отрывков. Комплексный анализ эпизодов. Рецензирование выразительного чтения. Участие в коллективном диалоге.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Русские поэты о Родине, родной природе (обзор) (2 ч)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И.Ф. Анненский 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«Снег»</w:t>
      </w:r>
      <w:proofErr w:type="gramStart"/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;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Д</w:t>
      </w:r>
      <w:proofErr w:type="gramEnd"/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.С. Мережковский 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«Родное», «Не надо звуков»;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Н.А. Заболоцкий 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«Вечер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на Оке», «Уступи мне, скворец, уголок...»;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Н.М.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Рубцов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«По вечерам», «Встреча», «Привет, Россия...».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Поэты русского зарубежья об оставленной ими Родине. 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Н.А.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Оцуп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Мне трудно без России...»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(отрывок);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З.Н.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Гиппиус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«Знайте!», «Так и есть»; </w:t>
      </w:r>
      <w:proofErr w:type="spellStart"/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Дон-Аминадо</w:t>
      </w:r>
      <w:proofErr w:type="spellEnd"/>
      <w:proofErr w:type="gramStart"/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«Б</w:t>
      </w:r>
      <w:proofErr w:type="gramEnd"/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абье лето»;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И.А.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Бунин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«У птицы есть гнездо...».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Общее и индивидуальное в произведениях поэтов русского зарубежья о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Родине. Проект.</w:t>
      </w:r>
    </w:p>
    <w:p w:rsidR="001E2C99" w:rsidRDefault="001E2C99" w:rsidP="001E2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 литературы. Изобразительно-выразительные средства языка (развитие представлений).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P.P.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ыразительное чтение отрывков.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Комплексный анализ эпизодов.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Рецензирование выразительного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чтения. Участие в коллективном диалоге.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E2C99" w:rsidRDefault="001E2C99" w:rsidP="001E2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ИЗ ЗАРУБЕЖНОЙ ЛИТЕРАТУРЫ (5 ч)</w:t>
      </w:r>
    </w:p>
    <w:p w:rsidR="001E2C99" w:rsidRPr="003413BD" w:rsidRDefault="001E2C99" w:rsidP="001E2C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Уильям Шекспир (2 ч)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Краткий рассказ о жизни и творчестве писателя.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«Ромео и Джульетта».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Семейная вражда и любовь героев.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Ромео и Джульетта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символ любви и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жертвенности. «Вечные проблемы» в творчестве У. Шекспира.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 литературы. Конфликт как основа сюжета драматического произведения.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Сонеты 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«Ее глаза на звезды не похожи...», «Увы,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мой стих не блещет новизной...».</w:t>
      </w:r>
    </w:p>
    <w:p w:rsidR="001E2C99" w:rsidRPr="003413BD" w:rsidRDefault="001E2C99" w:rsidP="001E2C99">
      <w:pPr>
        <w:tabs>
          <w:tab w:val="left" w:pos="259"/>
        </w:tabs>
        <w:spacing w:after="0" w:line="240" w:lineRule="auto"/>
        <w:ind w:right="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строгой форме сонетов живая мысль, подлинные горячие чувства. Воспевание поэтом любви и дружбы. Сюжеты Шекспира — «богатейшая сокровищница лирической поэзии» (В.Г. Белинский).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 литературы. Сонет как форма лирической поэзии.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P.P.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Выразительное чтение и устное рецензирование выразительного чтения отрывков драматического произведения и сонетов. Устный и письменный ответы на вопросы с использованием цитирования. Участие в коллективном диалоге.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Жан Батист Мольер (2 ч)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Краткий рассказ о жизни и творчестве писателя.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«Мещанин во дворянстве»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(обзор с чтением отдельных сцен). XVII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3413BD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3413BD">
        <w:rPr>
          <w:rFonts w:ascii="Times New Roman" w:eastAsia="Times New Roman" w:hAnsi="Times New Roman" w:cs="Times New Roman"/>
          <w:sz w:val="24"/>
          <w:szCs w:val="24"/>
        </w:rPr>
        <w:t>. —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3413BD">
        <w:rPr>
          <w:rFonts w:ascii="Times New Roman" w:eastAsia="Times New Roman" w:hAnsi="Times New Roman" w:cs="Times New Roman"/>
          <w:sz w:val="24"/>
          <w:szCs w:val="24"/>
        </w:rPr>
        <w:t>эпоха</w:t>
      </w:r>
      <w:proofErr w:type="gramEnd"/>
      <w:r w:rsidRPr="003413BD">
        <w:rPr>
          <w:rFonts w:ascii="Times New Roman" w:eastAsia="Times New Roman" w:hAnsi="Times New Roman" w:cs="Times New Roman"/>
          <w:sz w:val="24"/>
          <w:szCs w:val="24"/>
        </w:rPr>
        <w:t xml:space="preserve"> расцвета классицизма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 искусстве Франции. Ж.-Б. Мольер — великий комедиограф эпохи классицизма. «Мещанин во дворянстве» — сатира на дворянство и невежественных буржуа. Особенности классицизма в комедии. Комедийное мастерство Ж.-Б. Мольера. Народные истоки смеха Ж.-Б. Мольера. Общечеловеческий смысл комедии.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Теория литературы. Классицизм. Комедия (развитие </w:t>
      </w:r>
      <w:proofErr w:type="gramStart"/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понятии</w:t>
      </w:r>
      <w:proofErr w:type="gramEnd"/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).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Р. Р.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Устный анализ фрагментов комедии.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Выразительное чтение.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Рецензирование выразительного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чтения. Устная и письменная характеристика героев по плану.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Вальтер Скотт (1ч)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sz w:val="24"/>
          <w:szCs w:val="24"/>
        </w:rPr>
        <w:t>Краткий рассказ о жизни и творчестве писателя.</w:t>
      </w:r>
    </w:p>
    <w:p w:rsidR="001E2C99" w:rsidRPr="003413BD" w:rsidRDefault="001E2C99" w:rsidP="001E2C99">
      <w:pPr>
        <w:spacing w:after="0" w:line="240" w:lineRule="auto"/>
        <w:ind w:right="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«Айвенго».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Исторический роман.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Средневековая Англия в романе.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Главные герои и события.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История, изображенная «домашним образом»; мысли и чувства героев, переданные сквозь призму домашнего быта, обстановки, семейных устоев и отношений.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Теория литературы. Исторический роман (развитие представлений).</w:t>
      </w:r>
    </w:p>
    <w:p w:rsidR="001E2C99" w:rsidRDefault="001E2C99" w:rsidP="001E2C99">
      <w:pPr>
        <w:spacing w:after="0" w:line="240" w:lineRule="auto"/>
        <w:ind w:right="2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>P.P.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Выразительное чтение отрывков.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Рецензирование выразительного чтения.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Анализ эпизодов.</w:t>
      </w: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Устный и письменный ответ на проблемный вопрос. Участие в коллективном диалоге.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b/>
          <w:bCs/>
          <w:sz w:val="24"/>
          <w:szCs w:val="24"/>
        </w:rPr>
        <w:t>ИТОГОВЫЙ КОНТРОЛЬ (1 ч)</w:t>
      </w:r>
    </w:p>
    <w:p w:rsidR="001E2C99" w:rsidRDefault="001E2C99" w:rsidP="001E2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13BD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 xml:space="preserve">К.Р. </w:t>
      </w:r>
      <w:r w:rsidRPr="003413BD">
        <w:rPr>
          <w:rFonts w:ascii="Times New Roman" w:eastAsia="Times New Roman" w:hAnsi="Times New Roman" w:cs="Times New Roman"/>
          <w:sz w:val="24"/>
          <w:szCs w:val="24"/>
        </w:rPr>
        <w:t>Контрольное тестирование по итогам изучения курса.</w:t>
      </w:r>
    </w:p>
    <w:p w:rsidR="001E2C99" w:rsidRPr="003413BD" w:rsidRDefault="001E2C99" w:rsidP="001E2C9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1F53" w:rsidRDefault="00C31F53" w:rsidP="00C31F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7719" w:rsidRDefault="009B7719" w:rsidP="009B77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83D9D">
        <w:rPr>
          <w:rFonts w:ascii="Times New Roman" w:eastAsia="Times New Roman" w:hAnsi="Times New Roman" w:cs="Times New Roman"/>
          <w:b/>
          <w:sz w:val="24"/>
          <w:szCs w:val="24"/>
        </w:rPr>
        <w:t>Календарно-тематическое планиро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вание по русскому языку 8 класс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02B1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783D9D">
        <w:rPr>
          <w:rFonts w:ascii="Times New Roman" w:eastAsia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83D9D">
        <w:rPr>
          <w:rFonts w:ascii="Times New Roman" w:eastAsia="Times New Roman" w:hAnsi="Times New Roman" w:cs="Times New Roman"/>
          <w:sz w:val="24"/>
          <w:szCs w:val="24"/>
        </w:rPr>
        <w:t xml:space="preserve"> в неделю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="000E02B1">
        <w:rPr>
          <w:rFonts w:ascii="Times New Roman" w:eastAsia="Times New Roman" w:hAnsi="Times New Roman" w:cs="Times New Roman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час</w:t>
      </w:r>
      <w:r w:rsidR="000E02B1">
        <w:rPr>
          <w:rFonts w:ascii="Times New Roman" w:eastAsia="Times New Roman" w:hAnsi="Times New Roman" w:cs="Times New Roman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B7719" w:rsidRDefault="009B7719" w:rsidP="009B7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4"/>
        <w:gridCol w:w="9739"/>
        <w:gridCol w:w="1006"/>
        <w:gridCol w:w="3005"/>
      </w:tblGrid>
      <w:tr w:rsidR="009B7719" w:rsidRPr="000E753E" w:rsidTr="00625F82">
        <w:tc>
          <w:tcPr>
            <w:tcW w:w="1134" w:type="dxa"/>
            <w:shd w:val="clear" w:color="auto" w:fill="auto"/>
          </w:tcPr>
          <w:p w:rsidR="009B7719" w:rsidRPr="009B7719" w:rsidRDefault="009B7719" w:rsidP="00625F8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B7719">
              <w:rPr>
                <w:rFonts w:ascii="Times New Roman" w:eastAsia="Times New Roman" w:hAnsi="Times New Roman" w:cs="Times New Roman"/>
                <w:b/>
              </w:rPr>
              <w:t>№ урока</w:t>
            </w:r>
          </w:p>
        </w:tc>
        <w:tc>
          <w:tcPr>
            <w:tcW w:w="9739" w:type="dxa"/>
            <w:shd w:val="clear" w:color="auto" w:fill="auto"/>
          </w:tcPr>
          <w:p w:rsidR="009B7719" w:rsidRPr="009B7719" w:rsidRDefault="009B7719" w:rsidP="00625F8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B7719">
              <w:rPr>
                <w:rFonts w:ascii="Times New Roman" w:eastAsia="Times New Roman" w:hAnsi="Times New Roman" w:cs="Times New Roman"/>
                <w:b/>
              </w:rPr>
              <w:t>Тема</w:t>
            </w:r>
          </w:p>
        </w:tc>
        <w:tc>
          <w:tcPr>
            <w:tcW w:w="1006" w:type="dxa"/>
            <w:shd w:val="clear" w:color="auto" w:fill="auto"/>
          </w:tcPr>
          <w:p w:rsidR="009B7719" w:rsidRPr="009B7719" w:rsidRDefault="009B7719" w:rsidP="00625F8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B7719">
              <w:rPr>
                <w:rFonts w:ascii="Times New Roman" w:eastAsia="Times New Roman" w:hAnsi="Times New Roman" w:cs="Times New Roman"/>
                <w:b/>
              </w:rPr>
              <w:t>Кол-во часов</w:t>
            </w:r>
          </w:p>
        </w:tc>
        <w:tc>
          <w:tcPr>
            <w:tcW w:w="3005" w:type="dxa"/>
          </w:tcPr>
          <w:p w:rsidR="009B7719" w:rsidRPr="009B7719" w:rsidRDefault="009B7719" w:rsidP="00625F8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B7719">
              <w:rPr>
                <w:rFonts w:ascii="Times New Roman" w:eastAsia="Times New Roman" w:hAnsi="Times New Roman" w:cs="Times New Roman"/>
                <w:b/>
              </w:rPr>
              <w:t>Корректировка</w:t>
            </w:r>
          </w:p>
        </w:tc>
      </w:tr>
      <w:tr w:rsidR="009B7719" w:rsidRPr="000E753E" w:rsidTr="00625F82">
        <w:tc>
          <w:tcPr>
            <w:tcW w:w="14884" w:type="dxa"/>
            <w:gridSpan w:val="4"/>
            <w:shd w:val="clear" w:color="auto" w:fill="auto"/>
          </w:tcPr>
          <w:p w:rsidR="009B7719" w:rsidRPr="00DC5F22" w:rsidRDefault="009B7719" w:rsidP="004659A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№ 1</w:t>
            </w:r>
            <w:r w:rsidR="007628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7628F9" w:rsidRPr="007628F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D7106" w:rsidRPr="00341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Введение (1 ч.)</w:t>
            </w:r>
          </w:p>
        </w:tc>
      </w:tr>
      <w:tr w:rsidR="007628F9" w:rsidRPr="000E753E" w:rsidTr="00625F82">
        <w:tc>
          <w:tcPr>
            <w:tcW w:w="1134" w:type="dxa"/>
            <w:shd w:val="clear" w:color="auto" w:fill="auto"/>
            <w:vAlign w:val="center"/>
          </w:tcPr>
          <w:p w:rsidR="007628F9" w:rsidRPr="0062028F" w:rsidRDefault="007628F9" w:rsidP="0062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7628F9" w:rsidRPr="0062028F" w:rsidRDefault="004D7106" w:rsidP="00620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литература и история. Художественный образ, стиль, язык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7628F9" w:rsidRPr="0062028F" w:rsidRDefault="007628F9" w:rsidP="006202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02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7628F9" w:rsidRPr="000E753E" w:rsidRDefault="007628F9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8F9" w:rsidRPr="000E753E" w:rsidTr="00625F82">
        <w:tc>
          <w:tcPr>
            <w:tcW w:w="14884" w:type="dxa"/>
            <w:gridSpan w:val="4"/>
            <w:shd w:val="clear" w:color="auto" w:fill="auto"/>
          </w:tcPr>
          <w:p w:rsidR="007628F9" w:rsidRPr="00DC5F22" w:rsidRDefault="007628F9" w:rsidP="004D710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№ 2</w:t>
            </w:r>
            <w:r w:rsidR="0062028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D7106" w:rsidRPr="00341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Устное народное творчество (</w:t>
            </w:r>
            <w:r w:rsidR="004D71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4D7106" w:rsidRPr="00341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4D7106" w:rsidP="004D71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В мире русской народной песни. «В темном лесе...», «Уж ты ночка, ноченька темная...», «Вдоль по улице метелица метет...», «Пугачев в темнице», «Пугачев казнен». Частушки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4D7106" w:rsidP="004D71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. Предания «О Пугачеве», «О покорении Сибири Ермаком»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4D7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4D7106" w:rsidP="004659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Житие Александра Невского» (фрагменты). Защита русских земель от нашествия врагов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D7106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7106" w:rsidRPr="000E753E" w:rsidTr="00625F82">
        <w:tc>
          <w:tcPr>
            <w:tcW w:w="1134" w:type="dxa"/>
            <w:shd w:val="clear" w:color="auto" w:fill="auto"/>
            <w:vAlign w:val="center"/>
          </w:tcPr>
          <w:p w:rsidR="004D7106" w:rsidRPr="00427A0E" w:rsidRDefault="004D7106" w:rsidP="004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D7106" w:rsidRPr="003413BD" w:rsidRDefault="004D7106" w:rsidP="004659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Изображение действительных и вымышленных событий в повести «Шемякин суд»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D7106" w:rsidRPr="00427A0E" w:rsidRDefault="004D7106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D7106" w:rsidRPr="000E753E" w:rsidRDefault="004D7106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7106" w:rsidRPr="000E753E" w:rsidTr="00804E21">
        <w:tc>
          <w:tcPr>
            <w:tcW w:w="14884" w:type="dxa"/>
            <w:gridSpan w:val="4"/>
            <w:shd w:val="clear" w:color="auto" w:fill="auto"/>
          </w:tcPr>
          <w:p w:rsidR="004D7106" w:rsidRPr="00DC5F22" w:rsidRDefault="004D7106" w:rsidP="00804E2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41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 русской литературы XVIII века (3 ч.)</w:t>
            </w: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4D7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4D7106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Сатирическая направленность комедии Д.И. Фонвизина «Недоросль». Нравственный облик героев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D7106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7106" w:rsidRPr="000E753E" w:rsidTr="00625F82">
        <w:tc>
          <w:tcPr>
            <w:tcW w:w="1134" w:type="dxa"/>
            <w:shd w:val="clear" w:color="auto" w:fill="auto"/>
            <w:vAlign w:val="center"/>
          </w:tcPr>
          <w:p w:rsidR="004D7106" w:rsidRPr="00427A0E" w:rsidRDefault="004D7106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D7106" w:rsidRPr="003413BD" w:rsidRDefault="004D7106" w:rsidP="004D710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Речевые характеристики персонажей как средство создания комической ситуации. Проект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D7106" w:rsidRDefault="004D7106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D7106" w:rsidRPr="000E753E" w:rsidRDefault="004D7106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4D7106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 1 по комедии Д.И. Фонвизина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«Недоросль»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D7106" w:rsidRPr="000E753E" w:rsidTr="00804E21">
        <w:tc>
          <w:tcPr>
            <w:tcW w:w="14884" w:type="dxa"/>
            <w:gridSpan w:val="4"/>
            <w:shd w:val="clear" w:color="auto" w:fill="auto"/>
          </w:tcPr>
          <w:p w:rsidR="004D7106" w:rsidRPr="00DC5F22" w:rsidRDefault="004D7106" w:rsidP="009D70F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41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</w:t>
            </w:r>
            <w:r w:rsidRPr="00341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русской литературы XIX века (3</w:t>
            </w:r>
            <w:r w:rsidR="009D70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Pr="00341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804E21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Язвительный сатирик и баснописец И.А. Крылов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804E21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Осмеяние пороков в басне И.А. Крылова «Обоз»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804E21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Историческая тема думы «Смерть Ермака» К.Ф. Рылеева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659A9" w:rsidRPr="000E753E" w:rsidTr="00625F82">
        <w:tc>
          <w:tcPr>
            <w:tcW w:w="1134" w:type="dxa"/>
            <w:shd w:val="clear" w:color="auto" w:fill="auto"/>
            <w:vAlign w:val="center"/>
          </w:tcPr>
          <w:p w:rsidR="004659A9" w:rsidRPr="00427A0E" w:rsidRDefault="004659A9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659A9" w:rsidRPr="00427A0E" w:rsidRDefault="00804E21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Разноплановость</w:t>
            </w:r>
            <w:proofErr w:type="spellEnd"/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содержания стихотворения А.С. Пушкина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«Туча»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659A9" w:rsidRPr="00427A0E" w:rsidRDefault="004659A9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659A9" w:rsidRPr="000E753E" w:rsidRDefault="004659A9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804E21" w:rsidP="00804E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. Темы любви и дружбы в стихотворениях А.С. Пушкина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«****» и «19 октября»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427A0E" w:rsidRDefault="00427A0E" w:rsidP="00427A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4659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804E21" w:rsidP="00804E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Пугачевского восстания в художественном произведении и историческом труде писателя и историка А.С. Пушкина («История Пугачева», «Капитанская дочка»)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659A9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427A0E" w:rsidRDefault="00427A0E" w:rsidP="00427A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659A9" w:rsidRPr="000E753E" w:rsidTr="00625F82">
        <w:tc>
          <w:tcPr>
            <w:tcW w:w="1134" w:type="dxa"/>
            <w:shd w:val="clear" w:color="auto" w:fill="auto"/>
            <w:vAlign w:val="center"/>
          </w:tcPr>
          <w:p w:rsidR="004659A9" w:rsidRPr="00427A0E" w:rsidRDefault="004659A9" w:rsidP="00804E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659A9" w:rsidRPr="004659A9" w:rsidRDefault="00804E21" w:rsidP="00804E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Петр Гринев: жизненный путь, формирование его характера в повести А.С. Пушкина «Капитанская дочка»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659A9" w:rsidRPr="00427A0E" w:rsidRDefault="00804E21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659A9" w:rsidRPr="00427A0E" w:rsidRDefault="004659A9" w:rsidP="00427A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4E21" w:rsidRPr="000E753E" w:rsidTr="00625F82">
        <w:tc>
          <w:tcPr>
            <w:tcW w:w="1134" w:type="dxa"/>
            <w:shd w:val="clear" w:color="auto" w:fill="auto"/>
            <w:vAlign w:val="center"/>
          </w:tcPr>
          <w:p w:rsidR="00804E21" w:rsidRDefault="00804E21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804E21" w:rsidRPr="003413BD" w:rsidRDefault="00804E21" w:rsidP="00804E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. Маша Миронова - нравственная красота героини повести А.С. Пушкина «Капитанская дочка»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04E21" w:rsidRDefault="00804E21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804E21" w:rsidRPr="00427A0E" w:rsidRDefault="00804E21" w:rsidP="00427A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  <w:r w:rsidR="00804E2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-18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804E21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. Проект. Составление презентации «Герои повести «Капитанская дока» и их прототипы»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804E21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05" w:type="dxa"/>
          </w:tcPr>
          <w:p w:rsidR="00427A0E" w:rsidRPr="00427A0E" w:rsidRDefault="00427A0E" w:rsidP="00427A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804E21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 по повести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D2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804E21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 2 по произведениям А.С. Пушкина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D256EA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56EA" w:rsidRPr="000E753E" w:rsidTr="00625F82">
        <w:tc>
          <w:tcPr>
            <w:tcW w:w="1134" w:type="dxa"/>
            <w:shd w:val="clear" w:color="auto" w:fill="auto"/>
            <w:vAlign w:val="center"/>
          </w:tcPr>
          <w:p w:rsidR="00D256EA" w:rsidRPr="00427A0E" w:rsidRDefault="00D256EA" w:rsidP="003B7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D256EA" w:rsidRPr="00427A0E" w:rsidRDefault="00804E21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«Мцыри» М.Ю. Лермонтова как романтическая поэма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256EA" w:rsidRPr="00427A0E" w:rsidRDefault="003B7E22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D256EA" w:rsidRPr="000E753E" w:rsidRDefault="00D256EA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625F82">
        <w:tc>
          <w:tcPr>
            <w:tcW w:w="1134" w:type="dxa"/>
            <w:shd w:val="clear" w:color="auto" w:fill="auto"/>
            <w:vAlign w:val="center"/>
          </w:tcPr>
          <w:p w:rsidR="003B7E22" w:rsidRDefault="003B7E22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3B7E22" w:rsidRPr="003413BD" w:rsidRDefault="003B7E22" w:rsidP="003B7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Трагическое противопоставление человека и обстоятельств в поэме М.Ю. Лермонтова «Мцыри»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Default="003B7E22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3B7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256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3B7E22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композиции поэмы М.Ю. Лермонтова «Мцыри» Эпиграф и сюжет поэмы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3B7E22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625F82">
        <w:tc>
          <w:tcPr>
            <w:tcW w:w="1134" w:type="dxa"/>
            <w:shd w:val="clear" w:color="auto" w:fill="auto"/>
            <w:vAlign w:val="center"/>
          </w:tcPr>
          <w:p w:rsidR="003B7E22" w:rsidRPr="00427A0E" w:rsidRDefault="003B7E22" w:rsidP="00D2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3B7E22" w:rsidRPr="003413BD" w:rsidRDefault="003B7E22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. Портрет и речь героя как средства выражения авторского отношения. Смысл финала поэмы. Проект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Default="003B7E22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427A0E" w:rsidP="00D2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D256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3B7E22" w:rsidP="00427A0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№3 по произведениям М.Ю. Лермонтова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256EA" w:rsidRPr="000E753E" w:rsidTr="00625F82">
        <w:tc>
          <w:tcPr>
            <w:tcW w:w="1134" w:type="dxa"/>
            <w:shd w:val="clear" w:color="auto" w:fill="auto"/>
            <w:vAlign w:val="center"/>
          </w:tcPr>
          <w:p w:rsidR="00D256EA" w:rsidRPr="00427A0E" w:rsidRDefault="00D256EA" w:rsidP="00D2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D256EA" w:rsidRPr="00D256EA" w:rsidRDefault="003B7E22" w:rsidP="00D256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«Ревизор». Комедия Н.В. Гоголя «со злостью и солью»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D256EA" w:rsidRPr="00427A0E" w:rsidRDefault="00D256EA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D256EA" w:rsidRPr="000E753E" w:rsidRDefault="00D256EA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48142F">
        <w:tc>
          <w:tcPr>
            <w:tcW w:w="1134" w:type="dxa"/>
            <w:shd w:val="clear" w:color="auto" w:fill="auto"/>
            <w:vAlign w:val="center"/>
          </w:tcPr>
          <w:p w:rsidR="003B7E22" w:rsidRPr="00427A0E" w:rsidRDefault="003B7E22" w:rsidP="0070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739" w:type="dxa"/>
            <w:shd w:val="clear" w:color="auto" w:fill="auto"/>
          </w:tcPr>
          <w:p w:rsidR="003B7E22" w:rsidRPr="003413BD" w:rsidRDefault="003B7E22" w:rsidP="0048142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Поворот русской драматургии к социальной теме. «Комедия Н.В. Гоголя «Ревизор»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Pr="00427A0E" w:rsidRDefault="003B7E22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48142F">
        <w:tc>
          <w:tcPr>
            <w:tcW w:w="1134" w:type="dxa"/>
            <w:shd w:val="clear" w:color="auto" w:fill="auto"/>
            <w:vAlign w:val="center"/>
          </w:tcPr>
          <w:p w:rsidR="003B7E22" w:rsidRPr="00427A0E" w:rsidRDefault="003B7E22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9739" w:type="dxa"/>
            <w:shd w:val="clear" w:color="auto" w:fill="auto"/>
          </w:tcPr>
          <w:p w:rsidR="003B7E22" w:rsidRPr="003413BD" w:rsidRDefault="003B7E22" w:rsidP="0048142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. Образ «маленького» человека в литературе. Повесть Н.В. Гоголя «Шинель». Проект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Default="003B7E22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48142F">
        <w:tc>
          <w:tcPr>
            <w:tcW w:w="1134" w:type="dxa"/>
            <w:shd w:val="clear" w:color="auto" w:fill="auto"/>
            <w:vAlign w:val="center"/>
          </w:tcPr>
          <w:p w:rsidR="003B7E22" w:rsidRPr="00427A0E" w:rsidRDefault="003B7E22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9739" w:type="dxa"/>
            <w:shd w:val="clear" w:color="auto" w:fill="auto"/>
          </w:tcPr>
          <w:p w:rsidR="003B7E22" w:rsidRPr="003413BD" w:rsidRDefault="003B7E22" w:rsidP="003B7E2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. Шинель как последняя надежда согреться в холодном мире (по повести Н.В. Гоголя «Шинель»)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Pr="00427A0E" w:rsidRDefault="003B7E22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48142F">
        <w:tc>
          <w:tcPr>
            <w:tcW w:w="1134" w:type="dxa"/>
            <w:shd w:val="clear" w:color="auto" w:fill="auto"/>
            <w:vAlign w:val="center"/>
          </w:tcPr>
          <w:p w:rsidR="003B7E22" w:rsidRPr="00427A0E" w:rsidRDefault="003B7E22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9739" w:type="dxa"/>
            <w:shd w:val="clear" w:color="auto" w:fill="auto"/>
          </w:tcPr>
          <w:p w:rsidR="003B7E22" w:rsidRPr="003413BD" w:rsidRDefault="003B7E22" w:rsidP="0048142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Петербург как символ вечного адского холода в повести Н.В. Гоголя «Шинель»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Pr="00427A0E" w:rsidRDefault="003B7E22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48142F">
        <w:tc>
          <w:tcPr>
            <w:tcW w:w="1134" w:type="dxa"/>
            <w:shd w:val="clear" w:color="auto" w:fill="auto"/>
            <w:vAlign w:val="center"/>
          </w:tcPr>
          <w:p w:rsidR="003B7E22" w:rsidRPr="00427A0E" w:rsidRDefault="003B7E22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9739" w:type="dxa"/>
            <w:shd w:val="clear" w:color="auto" w:fill="auto"/>
          </w:tcPr>
          <w:p w:rsidR="003B7E22" w:rsidRPr="003413BD" w:rsidRDefault="003B7E22" w:rsidP="0048142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фантастики в произведениях Н.В. Гоголя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Pr="00427A0E" w:rsidRDefault="003B7E22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48142F">
        <w:tc>
          <w:tcPr>
            <w:tcW w:w="1134" w:type="dxa"/>
            <w:shd w:val="clear" w:color="auto" w:fill="auto"/>
            <w:vAlign w:val="center"/>
          </w:tcPr>
          <w:p w:rsidR="003B7E22" w:rsidRPr="00427A0E" w:rsidRDefault="003B7E22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739" w:type="dxa"/>
            <w:shd w:val="clear" w:color="auto" w:fill="auto"/>
          </w:tcPr>
          <w:p w:rsidR="003B7E22" w:rsidRPr="003413BD" w:rsidRDefault="003B7E22" w:rsidP="0048142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 4 по произведениям Н.В. Гоголя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Pr="00427A0E" w:rsidRDefault="003B7E22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7A0E" w:rsidRPr="000E753E" w:rsidTr="00625F82">
        <w:tc>
          <w:tcPr>
            <w:tcW w:w="1134" w:type="dxa"/>
            <w:shd w:val="clear" w:color="auto" w:fill="auto"/>
            <w:vAlign w:val="center"/>
          </w:tcPr>
          <w:p w:rsidR="00427A0E" w:rsidRPr="00427A0E" w:rsidRDefault="007011F5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427A0E" w:rsidRPr="00427A0E" w:rsidRDefault="003B7E22" w:rsidP="003B7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Изображение русской жизни и русских характеров в рассказе Певцы» Ивана Сергеевича Тургенева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427A0E" w:rsidRPr="00427A0E" w:rsidRDefault="00427A0E" w:rsidP="00427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27A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427A0E" w:rsidRPr="000E753E" w:rsidRDefault="00427A0E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6B36E3">
        <w:tc>
          <w:tcPr>
            <w:tcW w:w="1134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9739" w:type="dxa"/>
            <w:shd w:val="clear" w:color="auto" w:fill="auto"/>
          </w:tcPr>
          <w:p w:rsidR="003B7E22" w:rsidRPr="003413BD" w:rsidRDefault="003B7E22" w:rsidP="0048142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Михаил </w:t>
            </w:r>
            <w:proofErr w:type="spellStart"/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Евграфович</w:t>
            </w:r>
            <w:proofErr w:type="spellEnd"/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Салтыков-Щедрин. Художественная сатира на современные писателю порядки в романе «История одного города» (отрывок)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6B36E3">
        <w:tc>
          <w:tcPr>
            <w:tcW w:w="1134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9739" w:type="dxa"/>
            <w:shd w:val="clear" w:color="auto" w:fill="auto"/>
          </w:tcPr>
          <w:p w:rsidR="003B7E22" w:rsidRPr="003413BD" w:rsidRDefault="003B7E22" w:rsidP="0048142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Роман М.Е. Салтыкова-Щедрина «История одного города» как пародия на официальные исторические сочинения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6B36E3">
        <w:tc>
          <w:tcPr>
            <w:tcW w:w="1134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9739" w:type="dxa"/>
            <w:shd w:val="clear" w:color="auto" w:fill="auto"/>
          </w:tcPr>
          <w:p w:rsidR="003B7E22" w:rsidRPr="003413BD" w:rsidRDefault="003B7E22" w:rsidP="0048142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Сатира на чиновничество в рассказе Н.С. Лескова «Старый гений»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48142F">
        <w:tc>
          <w:tcPr>
            <w:tcW w:w="1134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9739" w:type="dxa"/>
            <w:shd w:val="clear" w:color="auto" w:fill="auto"/>
            <w:vAlign w:val="bottom"/>
          </w:tcPr>
          <w:p w:rsidR="003B7E22" w:rsidRPr="003B7E22" w:rsidRDefault="003B7E22" w:rsidP="003B7E2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Идеал взаимной любви и согласия в обществе. Рассказ «После бала»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Л.Н.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Толстого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1152" w:rsidRPr="000E753E" w:rsidTr="00625F82">
        <w:tc>
          <w:tcPr>
            <w:tcW w:w="1134" w:type="dxa"/>
            <w:shd w:val="clear" w:color="auto" w:fill="auto"/>
            <w:vAlign w:val="center"/>
          </w:tcPr>
          <w:p w:rsidR="009F1152" w:rsidRPr="009F1152" w:rsidRDefault="009F115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9F1152" w:rsidRPr="009F1152" w:rsidRDefault="003B7E22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Психологизм рассказа Л.H. Толстого «После бала»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9F1152" w:rsidRPr="009F1152" w:rsidRDefault="009F115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9F1152" w:rsidRPr="000E753E" w:rsidRDefault="009F115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1152" w:rsidRPr="000E753E" w:rsidTr="00625F82">
        <w:tc>
          <w:tcPr>
            <w:tcW w:w="1134" w:type="dxa"/>
            <w:shd w:val="clear" w:color="auto" w:fill="auto"/>
            <w:vAlign w:val="center"/>
          </w:tcPr>
          <w:p w:rsidR="009F1152" w:rsidRPr="009F1152" w:rsidRDefault="009F1152" w:rsidP="003B7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9F1152" w:rsidRPr="009F1152" w:rsidRDefault="003B7E22" w:rsidP="003B7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. Нравственность в основе поступков героя рассказа Л.H.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Толстого «После бала»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9F115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9F1152" w:rsidRPr="000E753E" w:rsidRDefault="009F115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48142F">
        <w:tc>
          <w:tcPr>
            <w:tcW w:w="1134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9739" w:type="dxa"/>
            <w:shd w:val="clear" w:color="auto" w:fill="auto"/>
          </w:tcPr>
          <w:p w:rsidR="003B7E22" w:rsidRPr="003413BD" w:rsidRDefault="003B7E22" w:rsidP="0048142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Внеклассное чтение</w:t>
            </w: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. А.С. Пушкин «Цветы последние милее...», М.Ю. Лермонтов «Осень», Ф.И. Тютчев «Осенний вечер». Двусложные размеры.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48142F">
        <w:tc>
          <w:tcPr>
            <w:tcW w:w="1134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9739" w:type="dxa"/>
            <w:shd w:val="clear" w:color="auto" w:fill="auto"/>
          </w:tcPr>
          <w:p w:rsidR="003B7E22" w:rsidRPr="003413BD" w:rsidRDefault="003B7E22" w:rsidP="0048142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. А.А. Фет «Первый ландыш», А.Н. Майков «Поле зыблется цветами...» Поэтическое изображение родной природы и выражение авторского настроения, миросозерцания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48142F">
        <w:tc>
          <w:tcPr>
            <w:tcW w:w="1134" w:type="dxa"/>
            <w:shd w:val="clear" w:color="auto" w:fill="auto"/>
            <w:vAlign w:val="center"/>
          </w:tcPr>
          <w:p w:rsidR="003B7E22" w:rsidRPr="009F1152" w:rsidRDefault="003B7E22" w:rsidP="0070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9739" w:type="dxa"/>
            <w:shd w:val="clear" w:color="auto" w:fill="auto"/>
          </w:tcPr>
          <w:p w:rsidR="003B7E22" w:rsidRPr="003413BD" w:rsidRDefault="003B7E22" w:rsidP="0048142F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о любви и упущенном счастье в рассказе А.П. Чехова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«О любви»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011F5" w:rsidRPr="000E753E" w:rsidTr="00625F82">
        <w:tc>
          <w:tcPr>
            <w:tcW w:w="1134" w:type="dxa"/>
            <w:shd w:val="clear" w:color="auto" w:fill="auto"/>
            <w:vAlign w:val="center"/>
          </w:tcPr>
          <w:p w:rsidR="007011F5" w:rsidRPr="009F1152" w:rsidRDefault="007011F5" w:rsidP="003B7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7011F5" w:rsidRPr="007011F5" w:rsidRDefault="003B7E22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Психологизм рассказа А.П. Чехова «О любви»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7011F5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7011F5" w:rsidRPr="000E753E" w:rsidRDefault="007011F5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625F82">
        <w:tc>
          <w:tcPr>
            <w:tcW w:w="1134" w:type="dxa"/>
            <w:shd w:val="clear" w:color="auto" w:fill="auto"/>
            <w:vAlign w:val="center"/>
          </w:tcPr>
          <w:p w:rsidR="003B7E2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3B7E22" w:rsidRPr="003413BD" w:rsidRDefault="003B7E22" w:rsidP="003B7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азличны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жизненны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ситуаци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рассказе И.А. Бунина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«Кавказ»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1152" w:rsidRPr="000E753E" w:rsidTr="00625F82">
        <w:tc>
          <w:tcPr>
            <w:tcW w:w="1134" w:type="dxa"/>
            <w:shd w:val="clear" w:color="auto" w:fill="auto"/>
            <w:vAlign w:val="center"/>
          </w:tcPr>
          <w:p w:rsidR="009F1152" w:rsidRPr="009F1152" w:rsidRDefault="009F1152" w:rsidP="003B7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9F1152" w:rsidRPr="009F1152" w:rsidRDefault="003B7E22" w:rsidP="003B7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. Утверждение согласия и взаимопонимания, любви и счастья в семье (по рассказу «Куст сирени» А.И. Куприна). Сиреневый цвет любви.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9F115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9F1152" w:rsidRPr="000E753E" w:rsidRDefault="009F115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48142F">
        <w:tc>
          <w:tcPr>
            <w:tcW w:w="14884" w:type="dxa"/>
            <w:gridSpan w:val="4"/>
            <w:shd w:val="clear" w:color="auto" w:fill="auto"/>
          </w:tcPr>
          <w:p w:rsidR="003B7E22" w:rsidRPr="00DC5F22" w:rsidRDefault="003B7E22" w:rsidP="005017A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№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41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 русской литературы XX века (</w:t>
            </w:r>
            <w:r w:rsidR="005017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17</w:t>
            </w:r>
            <w:r w:rsidRPr="00341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3B7E22" w:rsidRPr="000E753E" w:rsidTr="00625F82">
        <w:tc>
          <w:tcPr>
            <w:tcW w:w="1134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3B7E22" w:rsidRDefault="003B7E22" w:rsidP="003B7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. Историческая тема в стихотворении А.А. Блока «Россия», ее современное звучание и смысл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48142F">
        <w:tc>
          <w:tcPr>
            <w:tcW w:w="1134" w:type="dxa"/>
            <w:shd w:val="clear" w:color="auto" w:fill="auto"/>
            <w:vAlign w:val="center"/>
          </w:tcPr>
          <w:p w:rsidR="003B7E22" w:rsidRPr="009F1152" w:rsidRDefault="003B7E22" w:rsidP="0070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739" w:type="dxa"/>
            <w:shd w:val="clear" w:color="auto" w:fill="auto"/>
            <w:vAlign w:val="bottom"/>
          </w:tcPr>
          <w:p w:rsidR="003B7E22" w:rsidRPr="003B7E22" w:rsidRDefault="003B7E22" w:rsidP="003B7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Поэма «Пугачев» С.А. Есенина на историческую тему. Поэма Есенина и «Капитанская дочка» А.С.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Пушкина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48142F">
        <w:tc>
          <w:tcPr>
            <w:tcW w:w="1134" w:type="dxa"/>
            <w:shd w:val="clear" w:color="auto" w:fill="auto"/>
            <w:vAlign w:val="center"/>
          </w:tcPr>
          <w:p w:rsidR="003B7E22" w:rsidRPr="009F1152" w:rsidRDefault="003B7E22" w:rsidP="0070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739" w:type="dxa"/>
            <w:shd w:val="clear" w:color="auto" w:fill="auto"/>
            <w:vAlign w:val="bottom"/>
          </w:tcPr>
          <w:p w:rsidR="003B7E22" w:rsidRPr="003B7E22" w:rsidRDefault="003B7E22" w:rsidP="003B7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 5 по творчеству С.А. Есенина и А.А. Блока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48142F">
        <w:tc>
          <w:tcPr>
            <w:tcW w:w="1134" w:type="dxa"/>
            <w:shd w:val="clear" w:color="auto" w:fill="auto"/>
            <w:vAlign w:val="center"/>
          </w:tcPr>
          <w:p w:rsidR="003B7E22" w:rsidRPr="009F1152" w:rsidRDefault="003B7E22" w:rsidP="0070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9739" w:type="dxa"/>
            <w:shd w:val="clear" w:color="auto" w:fill="auto"/>
            <w:vAlign w:val="bottom"/>
          </w:tcPr>
          <w:p w:rsidR="003B7E22" w:rsidRPr="003B7E22" w:rsidRDefault="003B7E22" w:rsidP="003B7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И.С. Шмелев. Рассказ о пути к творчеству. «Как я стал писателем»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0ACA" w:rsidRPr="000E753E" w:rsidTr="00625F82">
        <w:tc>
          <w:tcPr>
            <w:tcW w:w="1134" w:type="dxa"/>
            <w:shd w:val="clear" w:color="auto" w:fill="auto"/>
            <w:vAlign w:val="center"/>
          </w:tcPr>
          <w:p w:rsidR="008D0ACA" w:rsidRPr="009F1152" w:rsidRDefault="008D0ACA" w:rsidP="0070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8D0ACA" w:rsidRPr="007011F5" w:rsidRDefault="003B7E22" w:rsidP="003B7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. Журнал «</w:t>
            </w:r>
            <w:proofErr w:type="spellStart"/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Сатирикон</w:t>
            </w:r>
            <w:proofErr w:type="spellEnd"/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». Тэффи, О. Дымов, А.Т. Аверченко. Всеобщая история, обработанная «</w:t>
            </w:r>
            <w:proofErr w:type="spellStart"/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Сатириконом</w:t>
            </w:r>
            <w:proofErr w:type="spellEnd"/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» (отрывки). Проект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D0ACA" w:rsidRPr="009F1152" w:rsidRDefault="008D0ACA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8D0ACA" w:rsidRPr="000E753E" w:rsidRDefault="008D0ACA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D0ACA" w:rsidRPr="000E753E" w:rsidTr="00625F82">
        <w:tc>
          <w:tcPr>
            <w:tcW w:w="1134" w:type="dxa"/>
            <w:shd w:val="clear" w:color="auto" w:fill="auto"/>
            <w:vAlign w:val="center"/>
          </w:tcPr>
          <w:p w:rsidR="008D0ACA" w:rsidRPr="009F1152" w:rsidRDefault="008D0ACA" w:rsidP="007011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8D0ACA" w:rsidRPr="003B7E22" w:rsidRDefault="003B7E22" w:rsidP="003B7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Тэффи. Рассказ «Жизнь и воротник». Сатира и юмор в рассказе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8D0ACA" w:rsidRPr="009F1152" w:rsidRDefault="008D0ACA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8D0ACA" w:rsidRPr="000E753E" w:rsidRDefault="008D0ACA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48142F">
        <w:tc>
          <w:tcPr>
            <w:tcW w:w="1134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9739" w:type="dxa"/>
            <w:shd w:val="clear" w:color="auto" w:fill="auto"/>
            <w:vAlign w:val="bottom"/>
          </w:tcPr>
          <w:p w:rsidR="003B7E22" w:rsidRPr="003B7E22" w:rsidRDefault="003B7E22" w:rsidP="003B7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. М.М. Зощенко. Рассказ «История болезни». Сатира и юмор в рассказе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48142F">
        <w:tc>
          <w:tcPr>
            <w:tcW w:w="1134" w:type="dxa"/>
            <w:shd w:val="clear" w:color="auto" w:fill="auto"/>
            <w:vAlign w:val="center"/>
          </w:tcPr>
          <w:p w:rsidR="003B7E22" w:rsidRPr="009F1152" w:rsidRDefault="003B7E22" w:rsidP="005A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9739" w:type="dxa"/>
            <w:shd w:val="clear" w:color="auto" w:fill="auto"/>
            <w:vAlign w:val="bottom"/>
          </w:tcPr>
          <w:p w:rsidR="003B7E22" w:rsidRPr="003B7E22" w:rsidRDefault="003B7E22" w:rsidP="003B7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М.А. Осоргин. Сочетание фантастики и реальности в рассказе «Пенсне»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48142F">
        <w:tc>
          <w:tcPr>
            <w:tcW w:w="1134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9739" w:type="dxa"/>
            <w:shd w:val="clear" w:color="auto" w:fill="auto"/>
            <w:vAlign w:val="bottom"/>
          </w:tcPr>
          <w:p w:rsidR="003B7E22" w:rsidRPr="003B7E22" w:rsidRDefault="003B7E22" w:rsidP="003B7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Жизнь народа на крутых переломах и поворотах истории в произведении А. Твардовского «Василий Теркин»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48142F">
        <w:tc>
          <w:tcPr>
            <w:tcW w:w="1134" w:type="dxa"/>
            <w:shd w:val="clear" w:color="auto" w:fill="auto"/>
            <w:vAlign w:val="center"/>
          </w:tcPr>
          <w:p w:rsidR="003B7E22" w:rsidRPr="009F1152" w:rsidRDefault="003B7E22" w:rsidP="005A42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739" w:type="dxa"/>
            <w:shd w:val="clear" w:color="auto" w:fill="auto"/>
            <w:vAlign w:val="bottom"/>
          </w:tcPr>
          <w:p w:rsidR="003B7E22" w:rsidRPr="003B7E22" w:rsidRDefault="003B7E22" w:rsidP="003B7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 6 по творчеству А.Т. Твардовского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48142F">
        <w:tc>
          <w:tcPr>
            <w:tcW w:w="1134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9739" w:type="dxa"/>
            <w:shd w:val="clear" w:color="auto" w:fill="auto"/>
            <w:vAlign w:val="bottom"/>
          </w:tcPr>
          <w:p w:rsidR="003B7E22" w:rsidRPr="003B7E22" w:rsidRDefault="003B7E22" w:rsidP="003B7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М.В. Исаковский «Катюша», «Враги сожгли родную хату»; Б.Ш. Окуджава «Песенка о пехоте», «Здесь птицы не поют»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48142F">
        <w:tc>
          <w:tcPr>
            <w:tcW w:w="1134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9739" w:type="dxa"/>
            <w:shd w:val="clear" w:color="auto" w:fill="auto"/>
            <w:vAlign w:val="bottom"/>
          </w:tcPr>
          <w:p w:rsidR="003B7E22" w:rsidRPr="003B7E22" w:rsidRDefault="003B7E22" w:rsidP="003B7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А.И. Фатьянов «Соловьи»; Л.И. </w:t>
            </w:r>
            <w:proofErr w:type="spellStart"/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Ошанин</w:t>
            </w:r>
            <w:proofErr w:type="spellEnd"/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«Дороги». Лирические и героические песни о Великой Отечественной войне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48142F">
        <w:tc>
          <w:tcPr>
            <w:tcW w:w="1134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9739" w:type="dxa"/>
            <w:shd w:val="clear" w:color="auto" w:fill="auto"/>
            <w:vAlign w:val="bottom"/>
          </w:tcPr>
          <w:p w:rsidR="003B7E22" w:rsidRPr="003B7E22" w:rsidRDefault="003B7E22" w:rsidP="003B7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Автобиографический характер рассказа В.П. Астафьева «Фотография, на которой меня нет»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48142F">
        <w:tc>
          <w:tcPr>
            <w:tcW w:w="1134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9739" w:type="dxa"/>
            <w:shd w:val="clear" w:color="auto" w:fill="auto"/>
            <w:vAlign w:val="bottom"/>
          </w:tcPr>
          <w:p w:rsidR="003B7E22" w:rsidRPr="003B7E22" w:rsidRDefault="003B7E22" w:rsidP="003B7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Мечты и реальность военного детства в рассказе В.П. Астафьева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«Фотография, на которой меня нет»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48142F">
        <w:tc>
          <w:tcPr>
            <w:tcW w:w="1134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739" w:type="dxa"/>
            <w:shd w:val="clear" w:color="auto" w:fill="auto"/>
            <w:vAlign w:val="bottom"/>
          </w:tcPr>
          <w:p w:rsidR="003B7E22" w:rsidRPr="003B7E22" w:rsidRDefault="003B7E22" w:rsidP="003B7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№ 7 по произведениям о Великой Отечественной войне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48142F">
        <w:tc>
          <w:tcPr>
            <w:tcW w:w="1134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9739" w:type="dxa"/>
            <w:shd w:val="clear" w:color="auto" w:fill="auto"/>
            <w:vAlign w:val="bottom"/>
          </w:tcPr>
          <w:p w:rsidR="003B7E22" w:rsidRPr="003B7E22" w:rsidRDefault="003B7E22" w:rsidP="003B7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И.Ф. Анненский «Снег»; Д.С. Мережковский «Родное», «Не надо звуков»; Н.А. Заболоцкий «Вечер на Оке», «Уступи мне, скворец, уголок...»; Н.М. Рубцов «По вечерам», «Встреча».</w:t>
            </w:r>
            <w:proofErr w:type="gramEnd"/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«Привет, Россия...»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48142F">
        <w:tc>
          <w:tcPr>
            <w:tcW w:w="1134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62</w:t>
            </w:r>
          </w:p>
        </w:tc>
        <w:tc>
          <w:tcPr>
            <w:tcW w:w="9739" w:type="dxa"/>
            <w:shd w:val="clear" w:color="auto" w:fill="auto"/>
            <w:vAlign w:val="bottom"/>
          </w:tcPr>
          <w:p w:rsidR="003B7E22" w:rsidRPr="003B7E22" w:rsidRDefault="003B7E22" w:rsidP="003B7E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Поэты русского зарубежья об оставленной ими Родине. Н.А. Оцуп «Мне трудно без России...»; З.Н. Гиппиус «Знайте!», «Так и есть»; </w:t>
            </w:r>
            <w:proofErr w:type="spellStart"/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Дон-Аминадо</w:t>
            </w:r>
            <w:proofErr w:type="spellEnd"/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«Бабье лето»; И.А. Бунин «У птицы есть гнездо...» Общее и индивидуальное в произведениях русских поэтов о Родине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B7E22" w:rsidRPr="000E753E" w:rsidTr="00625F82">
        <w:tc>
          <w:tcPr>
            <w:tcW w:w="14884" w:type="dxa"/>
            <w:gridSpan w:val="4"/>
            <w:shd w:val="clear" w:color="auto" w:fill="auto"/>
          </w:tcPr>
          <w:p w:rsidR="003B7E22" w:rsidRPr="00DC5F22" w:rsidRDefault="003B7E22" w:rsidP="001B1EC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№ </w:t>
            </w:r>
            <w:r w:rsidR="001B1E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DC5F2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D70F1" w:rsidRPr="00341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 зарубежной литературы</w:t>
            </w:r>
            <w:r w:rsidR="001B1E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D70F1" w:rsidRPr="00341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</w:t>
            </w:r>
            <w:r w:rsidR="001B1EC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="009D70F1" w:rsidRPr="003413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3B7E22" w:rsidRPr="000E753E" w:rsidTr="00625F82">
        <w:tc>
          <w:tcPr>
            <w:tcW w:w="1134" w:type="dxa"/>
            <w:shd w:val="clear" w:color="auto" w:fill="auto"/>
            <w:vAlign w:val="center"/>
          </w:tcPr>
          <w:p w:rsidR="003B7E22" w:rsidRPr="009F1152" w:rsidRDefault="003B7E22" w:rsidP="00A77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9739" w:type="dxa"/>
            <w:shd w:val="clear" w:color="auto" w:fill="auto"/>
            <w:vAlign w:val="center"/>
          </w:tcPr>
          <w:p w:rsidR="003B7E22" w:rsidRPr="009F1152" w:rsidRDefault="009D70F1" w:rsidP="009F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Семейная вражда и любовь героев в трагедии «Ромео и Джульетта» У. Шекспира. Сонеты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3B7E22" w:rsidRPr="009F1152" w:rsidRDefault="003B7E22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3B7E22" w:rsidRPr="000E753E" w:rsidRDefault="003B7E22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0F1" w:rsidRPr="000E753E" w:rsidTr="0048142F">
        <w:tc>
          <w:tcPr>
            <w:tcW w:w="1134" w:type="dxa"/>
            <w:shd w:val="clear" w:color="auto" w:fill="auto"/>
            <w:vAlign w:val="center"/>
          </w:tcPr>
          <w:p w:rsidR="009D70F1" w:rsidRPr="009F1152" w:rsidRDefault="009D70F1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9739" w:type="dxa"/>
            <w:shd w:val="clear" w:color="auto" w:fill="auto"/>
            <w:vAlign w:val="bottom"/>
          </w:tcPr>
          <w:p w:rsidR="009D70F1" w:rsidRPr="009D70F1" w:rsidRDefault="009D70F1" w:rsidP="009D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Ромео и Джульетта — символ любви и верности. Тема жертвенности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9D70F1" w:rsidRDefault="009D70F1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9D70F1" w:rsidRPr="000E753E" w:rsidRDefault="009D70F1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0F1" w:rsidRPr="000E753E" w:rsidTr="0048142F">
        <w:tc>
          <w:tcPr>
            <w:tcW w:w="1134" w:type="dxa"/>
            <w:shd w:val="clear" w:color="auto" w:fill="auto"/>
            <w:vAlign w:val="center"/>
          </w:tcPr>
          <w:p w:rsidR="009D70F1" w:rsidRPr="009F1152" w:rsidRDefault="009D70F1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739" w:type="dxa"/>
            <w:shd w:val="clear" w:color="auto" w:fill="auto"/>
            <w:vAlign w:val="bottom"/>
          </w:tcPr>
          <w:p w:rsidR="009D70F1" w:rsidRPr="009D70F1" w:rsidRDefault="009D70F1" w:rsidP="009D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Ж.-Б. Мольер - великий комедиограф. «Мещанин во дворянстве» — сатира на дворянство и невежество буржуа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9D70F1" w:rsidRDefault="009D70F1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9D70F1" w:rsidRPr="000E753E" w:rsidRDefault="009D70F1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0F1" w:rsidRPr="000E753E" w:rsidTr="0048142F">
        <w:tc>
          <w:tcPr>
            <w:tcW w:w="1134" w:type="dxa"/>
            <w:shd w:val="clear" w:color="auto" w:fill="auto"/>
            <w:vAlign w:val="center"/>
          </w:tcPr>
          <w:p w:rsidR="009D70F1" w:rsidRPr="009F1152" w:rsidRDefault="009D70F1" w:rsidP="00A77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9739" w:type="dxa"/>
            <w:shd w:val="clear" w:color="auto" w:fill="auto"/>
            <w:vAlign w:val="bottom"/>
          </w:tcPr>
          <w:p w:rsidR="009D70F1" w:rsidRPr="009D70F1" w:rsidRDefault="009D70F1" w:rsidP="009D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классицизма в комедии «Мещанин во дворянстве» Ж.-Б. Мольера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9D70F1" w:rsidRPr="009F1152" w:rsidRDefault="009D70F1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9D70F1" w:rsidRPr="000E753E" w:rsidRDefault="009D70F1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0F1" w:rsidRPr="000E753E" w:rsidTr="0048142F">
        <w:tc>
          <w:tcPr>
            <w:tcW w:w="1134" w:type="dxa"/>
            <w:shd w:val="clear" w:color="auto" w:fill="auto"/>
            <w:vAlign w:val="center"/>
          </w:tcPr>
          <w:p w:rsidR="009D70F1" w:rsidRPr="009F1152" w:rsidRDefault="009D70F1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9739" w:type="dxa"/>
            <w:shd w:val="clear" w:color="auto" w:fill="auto"/>
            <w:vAlign w:val="bottom"/>
          </w:tcPr>
          <w:p w:rsidR="009D70F1" w:rsidRPr="009D70F1" w:rsidRDefault="009D70F1" w:rsidP="009D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Вальтер Скотт. Исторический роман «Айвенго»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9D70F1" w:rsidRPr="009F1152" w:rsidRDefault="009D70F1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9D70F1" w:rsidRPr="000E753E" w:rsidRDefault="009D70F1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D70F1" w:rsidRPr="000E753E" w:rsidTr="0048142F">
        <w:tc>
          <w:tcPr>
            <w:tcW w:w="1134" w:type="dxa"/>
            <w:shd w:val="clear" w:color="auto" w:fill="auto"/>
            <w:vAlign w:val="center"/>
          </w:tcPr>
          <w:p w:rsidR="009D70F1" w:rsidRPr="009F1152" w:rsidRDefault="009D70F1" w:rsidP="00A777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F11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9739" w:type="dxa"/>
            <w:shd w:val="clear" w:color="auto" w:fill="auto"/>
            <w:vAlign w:val="bottom"/>
          </w:tcPr>
          <w:p w:rsidR="009D70F1" w:rsidRPr="009D70F1" w:rsidRDefault="009D70F1" w:rsidP="009D7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13BD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9D70F1" w:rsidRPr="009F1152" w:rsidRDefault="009D70F1" w:rsidP="009F11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9D70F1" w:rsidRPr="000E753E" w:rsidRDefault="009D70F1" w:rsidP="00625F8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B7719" w:rsidRDefault="009B7719" w:rsidP="009B77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45236" w:rsidRDefault="00045236" w:rsidP="00FE4DB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45236">
        <w:rPr>
          <w:rFonts w:ascii="Times New Roman" w:hAnsi="Times New Roman" w:cs="Times New Roman"/>
          <w:b/>
          <w:color w:val="000000"/>
          <w:sz w:val="24"/>
          <w:szCs w:val="24"/>
        </w:rPr>
        <w:t>Материально-техническое и учебно-методическое обеспечение рабочей программы</w:t>
      </w:r>
    </w:p>
    <w:p w:rsidR="0081220D" w:rsidRPr="00045236" w:rsidRDefault="0081220D" w:rsidP="00FE4D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5CC7" w:rsidRDefault="005440F3" w:rsidP="00795CC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32F0F">
        <w:rPr>
          <w:rFonts w:ascii="Times New Roman" w:hAnsi="Times New Roman" w:cs="Times New Roman"/>
        </w:rPr>
        <w:t xml:space="preserve">1. </w:t>
      </w:r>
      <w:r w:rsidR="00795CC7">
        <w:rPr>
          <w:rFonts w:ascii="Times New Roman" w:hAnsi="Times New Roman"/>
          <w:sz w:val="24"/>
          <w:szCs w:val="24"/>
        </w:rPr>
        <w:t>Русский язык 5,</w:t>
      </w:r>
      <w:r w:rsidR="000021D9">
        <w:rPr>
          <w:rFonts w:ascii="Times New Roman" w:hAnsi="Times New Roman"/>
          <w:sz w:val="24"/>
          <w:szCs w:val="24"/>
        </w:rPr>
        <w:t xml:space="preserve"> </w:t>
      </w:r>
      <w:r w:rsidR="00795CC7">
        <w:rPr>
          <w:rFonts w:ascii="Times New Roman" w:hAnsi="Times New Roman"/>
          <w:sz w:val="24"/>
          <w:szCs w:val="24"/>
        </w:rPr>
        <w:t>6</w:t>
      </w:r>
      <w:r w:rsidR="000021D9">
        <w:rPr>
          <w:rFonts w:ascii="Times New Roman" w:hAnsi="Times New Roman"/>
          <w:sz w:val="24"/>
          <w:szCs w:val="24"/>
        </w:rPr>
        <w:t xml:space="preserve">, </w:t>
      </w:r>
      <w:r w:rsidR="00795CC7">
        <w:rPr>
          <w:rFonts w:ascii="Times New Roman" w:hAnsi="Times New Roman"/>
          <w:sz w:val="24"/>
          <w:szCs w:val="24"/>
        </w:rPr>
        <w:t>7,</w:t>
      </w:r>
      <w:r w:rsidR="000021D9">
        <w:rPr>
          <w:rFonts w:ascii="Times New Roman" w:hAnsi="Times New Roman"/>
          <w:sz w:val="24"/>
          <w:szCs w:val="24"/>
        </w:rPr>
        <w:t xml:space="preserve"> </w:t>
      </w:r>
      <w:r w:rsidR="00795CC7">
        <w:rPr>
          <w:rFonts w:ascii="Times New Roman" w:hAnsi="Times New Roman"/>
          <w:sz w:val="24"/>
          <w:szCs w:val="24"/>
        </w:rPr>
        <w:t>8,</w:t>
      </w:r>
      <w:r w:rsidR="000021D9">
        <w:rPr>
          <w:rFonts w:ascii="Times New Roman" w:hAnsi="Times New Roman"/>
          <w:sz w:val="24"/>
          <w:szCs w:val="24"/>
        </w:rPr>
        <w:t xml:space="preserve"> </w:t>
      </w:r>
      <w:r w:rsidR="00795CC7">
        <w:rPr>
          <w:rFonts w:ascii="Times New Roman" w:hAnsi="Times New Roman"/>
          <w:sz w:val="24"/>
          <w:szCs w:val="24"/>
        </w:rPr>
        <w:t>9 классы. Учебники для общеобразовательных учреждений. Авторы-составители: М.М. Разумовская. С.И. Львов. 2-е издание стереотипное. Москва «Дрофа». 2013 г.</w:t>
      </w:r>
    </w:p>
    <w:p w:rsidR="00795CC7" w:rsidRDefault="00795CC7" w:rsidP="00795CC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С.В. Абрамова</w:t>
      </w:r>
      <w:r w:rsidR="000021D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Русский язык. Проектная работа на уроках русского языка. М., Просвещение, 2010г.</w:t>
      </w:r>
    </w:p>
    <w:p w:rsidR="00795CC7" w:rsidRDefault="00795CC7" w:rsidP="00795CC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М.М. Разумовская. Методические рекомендации к урокам русского языка в 5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. / Дрофа, 2010г</w:t>
      </w:r>
    </w:p>
    <w:p w:rsidR="00795CC7" w:rsidRDefault="00795CC7" w:rsidP="00795CC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Г.Г. </w:t>
      </w:r>
      <w:proofErr w:type="spellStart"/>
      <w:r>
        <w:rPr>
          <w:rFonts w:ascii="Times New Roman" w:hAnsi="Times New Roman"/>
          <w:sz w:val="24"/>
          <w:szCs w:val="24"/>
        </w:rPr>
        <w:t>Граник</w:t>
      </w:r>
      <w:proofErr w:type="spellEnd"/>
      <w:r>
        <w:rPr>
          <w:rFonts w:ascii="Times New Roman" w:hAnsi="Times New Roman"/>
          <w:sz w:val="24"/>
          <w:szCs w:val="24"/>
        </w:rPr>
        <w:t xml:space="preserve">. Секреты орфографии/ Г.Г. </w:t>
      </w:r>
      <w:proofErr w:type="spellStart"/>
      <w:r>
        <w:rPr>
          <w:rFonts w:ascii="Times New Roman" w:hAnsi="Times New Roman"/>
          <w:sz w:val="24"/>
          <w:szCs w:val="24"/>
        </w:rPr>
        <w:t>Граник</w:t>
      </w:r>
      <w:proofErr w:type="spellEnd"/>
      <w:r>
        <w:rPr>
          <w:rFonts w:ascii="Times New Roman" w:hAnsi="Times New Roman"/>
          <w:sz w:val="24"/>
          <w:szCs w:val="24"/>
        </w:rPr>
        <w:t>, С.М. Бондаренко, Л.А. Концевая. - М., 1991.</w:t>
      </w:r>
    </w:p>
    <w:p w:rsidR="00795CC7" w:rsidRDefault="00795CC7" w:rsidP="00795CC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Т.А. </w:t>
      </w:r>
      <w:proofErr w:type="spellStart"/>
      <w:r>
        <w:rPr>
          <w:rFonts w:ascii="Times New Roman" w:hAnsi="Times New Roman"/>
          <w:sz w:val="24"/>
          <w:szCs w:val="24"/>
        </w:rPr>
        <w:t>Ладыженская</w:t>
      </w:r>
      <w:proofErr w:type="spellEnd"/>
      <w:r>
        <w:rPr>
          <w:rFonts w:ascii="Times New Roman" w:hAnsi="Times New Roman"/>
          <w:sz w:val="24"/>
          <w:szCs w:val="24"/>
        </w:rPr>
        <w:t xml:space="preserve">. Развивайте дар слова/ Т.А. </w:t>
      </w:r>
      <w:proofErr w:type="spellStart"/>
      <w:r>
        <w:rPr>
          <w:rFonts w:ascii="Times New Roman" w:hAnsi="Times New Roman"/>
          <w:sz w:val="24"/>
          <w:szCs w:val="24"/>
        </w:rPr>
        <w:t>Ладыженская</w:t>
      </w:r>
      <w:proofErr w:type="spellEnd"/>
      <w:r>
        <w:rPr>
          <w:rFonts w:ascii="Times New Roman" w:hAnsi="Times New Roman"/>
          <w:sz w:val="24"/>
          <w:szCs w:val="24"/>
        </w:rPr>
        <w:t xml:space="preserve">, Т.С. </w:t>
      </w:r>
      <w:proofErr w:type="spellStart"/>
      <w:r>
        <w:rPr>
          <w:rFonts w:ascii="Times New Roman" w:hAnsi="Times New Roman"/>
          <w:sz w:val="24"/>
          <w:szCs w:val="24"/>
        </w:rPr>
        <w:t>Зепалова</w:t>
      </w:r>
      <w:proofErr w:type="spellEnd"/>
      <w:r>
        <w:rPr>
          <w:rFonts w:ascii="Times New Roman" w:hAnsi="Times New Roman"/>
          <w:sz w:val="24"/>
          <w:szCs w:val="24"/>
        </w:rPr>
        <w:t>. - М., 1990.</w:t>
      </w:r>
    </w:p>
    <w:p w:rsidR="00795CC7" w:rsidRDefault="00795CC7" w:rsidP="00795CC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Русский язык 5-9 классы. Поурочные планы. По учебнику М.М. Разумовской и др. Автор – составитель М.М. Разумовская – Волгоград: Учитель, 2010.</w:t>
      </w:r>
    </w:p>
    <w:p w:rsidR="00795CC7" w:rsidRDefault="00795CC7" w:rsidP="00795CC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Сборник тестовых заданий для тематического и итогового контроля. Русский язык. Авторы: В.И. Капинос, Л.И. </w:t>
      </w:r>
      <w:proofErr w:type="spellStart"/>
      <w:r>
        <w:rPr>
          <w:rFonts w:ascii="Times New Roman" w:hAnsi="Times New Roman"/>
          <w:sz w:val="24"/>
          <w:szCs w:val="24"/>
        </w:rPr>
        <w:t>Пучкова</w:t>
      </w:r>
      <w:proofErr w:type="spellEnd"/>
      <w:r>
        <w:rPr>
          <w:rFonts w:ascii="Times New Roman" w:hAnsi="Times New Roman"/>
          <w:sz w:val="24"/>
          <w:szCs w:val="24"/>
        </w:rPr>
        <w:t>. – М.: Интеллект-центр, 2007</w:t>
      </w:r>
      <w:r w:rsidR="00FB3A0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</w:t>
      </w:r>
      <w:r w:rsidR="00FB3A0D">
        <w:rPr>
          <w:rFonts w:ascii="Times New Roman" w:hAnsi="Times New Roman"/>
          <w:sz w:val="24"/>
          <w:szCs w:val="24"/>
        </w:rPr>
        <w:t>.</w:t>
      </w:r>
    </w:p>
    <w:p w:rsidR="00795CC7" w:rsidRDefault="00795CC7" w:rsidP="00795CC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Русский язык 5, 6, 7 классы. Орфография. Тестовые задания ЕГЭ. Рабочие тетради к учебнику «Русский язык. 5 класс» М.М.Разумовская. Москва. «Дрофа», 2015 г.</w:t>
      </w:r>
    </w:p>
    <w:p w:rsidR="00795CC7" w:rsidRPr="00720E06" w:rsidRDefault="00795CC7" w:rsidP="00795C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95CC7" w:rsidRPr="000E1617" w:rsidRDefault="00795CC7" w:rsidP="00795CC7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0E1617">
        <w:rPr>
          <w:rFonts w:ascii="Times New Roman" w:hAnsi="Times New Roman"/>
          <w:b/>
          <w:sz w:val="24"/>
          <w:szCs w:val="24"/>
        </w:rPr>
        <w:t>Электронные образовательные ресурсы. Образовательные порталы</w:t>
      </w:r>
    </w:p>
    <w:p w:rsidR="00795CC7" w:rsidRPr="000E1617" w:rsidRDefault="00400F79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7" w:history="1"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edu</w:t>
        </w:r>
        <w:proofErr w:type="spellEnd"/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795CC7" w:rsidRPr="000E1617">
        <w:rPr>
          <w:rFonts w:ascii="Times New Roman" w:hAnsi="Times New Roman"/>
          <w:sz w:val="24"/>
          <w:szCs w:val="24"/>
        </w:rPr>
        <w:t xml:space="preserve"> – Образовательный портал «Российской образование»</w:t>
      </w:r>
    </w:p>
    <w:p w:rsidR="00795CC7" w:rsidRPr="000E1617" w:rsidRDefault="00400F79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8" w:history="1"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school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edu</w:t>
        </w:r>
        <w:proofErr w:type="spellEnd"/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795CC7" w:rsidRPr="000E1617">
        <w:rPr>
          <w:rFonts w:ascii="Times New Roman" w:hAnsi="Times New Roman"/>
          <w:sz w:val="24"/>
          <w:szCs w:val="24"/>
        </w:rPr>
        <w:t xml:space="preserve"> – Национальный портал «Российский общеобразовательный портал»</w:t>
      </w:r>
    </w:p>
    <w:p w:rsidR="00795CC7" w:rsidRPr="000E1617" w:rsidRDefault="00400F79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9" w:history="1"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ict</w:t>
        </w:r>
        <w:proofErr w:type="spellEnd"/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edu</w:t>
        </w:r>
        <w:proofErr w:type="spellEnd"/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795CC7" w:rsidRPr="000E1617">
        <w:rPr>
          <w:rFonts w:ascii="Times New Roman" w:hAnsi="Times New Roman"/>
          <w:sz w:val="24"/>
          <w:szCs w:val="24"/>
        </w:rPr>
        <w:t xml:space="preserve"> – специализированный портал «Информационно-коммуникационные технологии в образовании</w:t>
      </w:r>
    </w:p>
    <w:p w:rsidR="00795CC7" w:rsidRPr="000E1617" w:rsidRDefault="00400F79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0" w:history="1"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valeo</w:t>
        </w:r>
        <w:proofErr w:type="spellEnd"/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edu</w:t>
        </w:r>
        <w:proofErr w:type="spellEnd"/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/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data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/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index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php</w:t>
        </w:r>
        <w:proofErr w:type="spellEnd"/>
      </w:hyperlink>
      <w:r w:rsidR="00795CC7" w:rsidRPr="000E1617">
        <w:rPr>
          <w:rFonts w:ascii="Times New Roman" w:hAnsi="Times New Roman"/>
          <w:sz w:val="24"/>
          <w:szCs w:val="24"/>
        </w:rPr>
        <w:t xml:space="preserve"> - Специализированный портал «Здоровье и образование»</w:t>
      </w:r>
    </w:p>
    <w:p w:rsidR="00795CC7" w:rsidRPr="000E1617" w:rsidRDefault="00400F79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1" w:history="1"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gramota</w:t>
        </w:r>
        <w:proofErr w:type="spellEnd"/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795CC7" w:rsidRPr="000E1617">
        <w:rPr>
          <w:rFonts w:ascii="Times New Roman" w:hAnsi="Times New Roman"/>
          <w:sz w:val="24"/>
          <w:szCs w:val="24"/>
        </w:rPr>
        <w:t xml:space="preserve"> – Справочно-информационный портал «Грамота.</w:t>
      </w:r>
      <w:proofErr w:type="spellStart"/>
      <w:r w:rsidR="00795CC7" w:rsidRPr="000E1617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795CC7" w:rsidRPr="000E1617">
        <w:rPr>
          <w:rFonts w:ascii="Times New Roman" w:hAnsi="Times New Roman"/>
          <w:sz w:val="24"/>
          <w:szCs w:val="24"/>
        </w:rPr>
        <w:t>»</w:t>
      </w:r>
    </w:p>
    <w:p w:rsidR="00795CC7" w:rsidRPr="000E1617" w:rsidRDefault="00400F79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2" w:history="1"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ucheba</w:t>
        </w:r>
        <w:proofErr w:type="spellEnd"/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795CC7" w:rsidRPr="000E1617">
        <w:rPr>
          <w:rFonts w:ascii="Times New Roman" w:hAnsi="Times New Roman"/>
          <w:sz w:val="24"/>
          <w:szCs w:val="24"/>
        </w:rPr>
        <w:t xml:space="preserve"> - Образовательный портал «УЧЕБА» </w:t>
      </w:r>
    </w:p>
    <w:p w:rsidR="00795CC7" w:rsidRPr="000E1617" w:rsidRDefault="00400F79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3" w:history="1"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alledu</w:t>
        </w:r>
        <w:proofErr w:type="spellEnd"/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795CC7" w:rsidRPr="000E1617">
        <w:rPr>
          <w:rFonts w:ascii="Times New Roman" w:hAnsi="Times New Roman"/>
          <w:sz w:val="24"/>
          <w:szCs w:val="24"/>
        </w:rPr>
        <w:t xml:space="preserve"> – “Все образование в интернет”. Образовательный информационный портал.</w:t>
      </w:r>
    </w:p>
    <w:p w:rsidR="00795CC7" w:rsidRDefault="00400F79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hyperlink r:id="rId14" w:history="1"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college</w:t>
        </w:r>
        <w:r w:rsidR="00795CC7"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="00795CC7"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="00795CC7" w:rsidRPr="000E1617">
        <w:rPr>
          <w:rFonts w:ascii="Times New Roman" w:hAnsi="Times New Roman"/>
          <w:sz w:val="24"/>
          <w:szCs w:val="24"/>
        </w:rPr>
        <w:t xml:space="preserve"> – первый в России образовательный интернет-портал, включающий обучение школьников.</w:t>
      </w:r>
    </w:p>
    <w:p w:rsidR="00795CC7" w:rsidRPr="000E1617" w:rsidRDefault="00795CC7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5CC7" w:rsidRPr="000E1617" w:rsidRDefault="00795CC7" w:rsidP="00795CC7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0E1617">
        <w:rPr>
          <w:rFonts w:ascii="Times New Roman" w:hAnsi="Times New Roman"/>
          <w:b/>
          <w:sz w:val="24"/>
          <w:szCs w:val="24"/>
        </w:rPr>
        <w:t>Ресурсы для дистанционных форм обучени</w:t>
      </w:r>
      <w:r>
        <w:rPr>
          <w:rFonts w:ascii="Times New Roman" w:hAnsi="Times New Roman"/>
          <w:b/>
          <w:sz w:val="24"/>
          <w:szCs w:val="24"/>
        </w:rPr>
        <w:t>я</w:t>
      </w:r>
    </w:p>
    <w:p w:rsidR="00795CC7" w:rsidRPr="000E1617" w:rsidRDefault="00795CC7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1617">
        <w:rPr>
          <w:rFonts w:ascii="Times New Roman" w:hAnsi="Times New Roman"/>
          <w:sz w:val="24"/>
          <w:szCs w:val="24"/>
        </w:rPr>
        <w:t xml:space="preserve">Виртуальная школа Кирилла и </w:t>
      </w:r>
      <w:proofErr w:type="spellStart"/>
      <w:r>
        <w:rPr>
          <w:rFonts w:ascii="Times New Roman" w:hAnsi="Times New Roman"/>
          <w:sz w:val="24"/>
          <w:szCs w:val="24"/>
        </w:rPr>
        <w:t>Мефодия</w:t>
      </w:r>
      <w:proofErr w:type="spellEnd"/>
      <w:r w:rsidRPr="000E1617">
        <w:rPr>
          <w:rFonts w:ascii="Times New Roman" w:hAnsi="Times New Roman"/>
          <w:sz w:val="24"/>
          <w:szCs w:val="24"/>
        </w:rPr>
        <w:t xml:space="preserve"> – </w:t>
      </w:r>
      <w:hyperlink r:id="rId15" w:history="1"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vschool</w:t>
        </w:r>
        <w:proofErr w:type="spellEnd"/>
        <w:r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km</w:t>
        </w:r>
        <w:r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0E1617">
        <w:rPr>
          <w:rFonts w:ascii="Times New Roman" w:hAnsi="Times New Roman"/>
          <w:sz w:val="24"/>
          <w:szCs w:val="24"/>
        </w:rPr>
        <w:t xml:space="preserve"> </w:t>
      </w:r>
    </w:p>
    <w:p w:rsidR="00795CC7" w:rsidRPr="000E1617" w:rsidRDefault="00795CC7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1617">
        <w:rPr>
          <w:rFonts w:ascii="Times New Roman" w:hAnsi="Times New Roman"/>
          <w:sz w:val="24"/>
          <w:szCs w:val="24"/>
        </w:rPr>
        <w:t xml:space="preserve">Образовательный сайт </w:t>
      </w:r>
      <w:proofErr w:type="spellStart"/>
      <w:r w:rsidRPr="000E1617">
        <w:rPr>
          <w:rFonts w:ascii="Times New Roman" w:hAnsi="Times New Roman"/>
          <w:sz w:val="24"/>
          <w:szCs w:val="24"/>
          <w:lang w:val="en-US"/>
        </w:rPr>
        <w:t>Teachpro</w:t>
      </w:r>
      <w:proofErr w:type="spellEnd"/>
      <w:r w:rsidRPr="000E1617">
        <w:rPr>
          <w:rFonts w:ascii="Times New Roman" w:hAnsi="Times New Roman"/>
          <w:sz w:val="24"/>
          <w:szCs w:val="24"/>
        </w:rPr>
        <w:t>.</w:t>
      </w:r>
      <w:proofErr w:type="spellStart"/>
      <w:r w:rsidRPr="000E1617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Pr="000E1617">
        <w:rPr>
          <w:rFonts w:ascii="Times New Roman" w:hAnsi="Times New Roman"/>
          <w:sz w:val="24"/>
          <w:szCs w:val="24"/>
        </w:rPr>
        <w:t xml:space="preserve"> – </w:t>
      </w:r>
      <w:hyperlink r:id="rId16" w:history="1"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teachpro</w:t>
        </w:r>
        <w:proofErr w:type="spellEnd"/>
        <w:r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0E1617">
        <w:rPr>
          <w:rFonts w:ascii="Times New Roman" w:hAnsi="Times New Roman"/>
          <w:sz w:val="24"/>
          <w:szCs w:val="24"/>
        </w:rPr>
        <w:t xml:space="preserve"> </w:t>
      </w:r>
    </w:p>
    <w:p w:rsidR="00795CC7" w:rsidRPr="000E1617" w:rsidRDefault="00795CC7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1617">
        <w:rPr>
          <w:rFonts w:ascii="Times New Roman" w:hAnsi="Times New Roman"/>
          <w:sz w:val="24"/>
          <w:szCs w:val="24"/>
        </w:rPr>
        <w:t xml:space="preserve">Обучающие сетевые олимпиады – </w:t>
      </w:r>
      <w:hyperlink r:id="rId17" w:history="1"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ozo</w:t>
        </w:r>
        <w:proofErr w:type="spellEnd"/>
        <w:r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rcsz</w:t>
        </w:r>
        <w:proofErr w:type="spellEnd"/>
        <w:r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0E1617">
        <w:rPr>
          <w:rFonts w:ascii="Times New Roman" w:hAnsi="Times New Roman"/>
          <w:sz w:val="24"/>
          <w:szCs w:val="24"/>
        </w:rPr>
        <w:t xml:space="preserve"> </w:t>
      </w:r>
    </w:p>
    <w:p w:rsidR="00795CC7" w:rsidRPr="000E1617" w:rsidRDefault="00795CC7" w:rsidP="00795C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1617">
        <w:rPr>
          <w:rFonts w:ascii="Times New Roman" w:hAnsi="Times New Roman"/>
          <w:sz w:val="24"/>
          <w:szCs w:val="24"/>
        </w:rPr>
        <w:t xml:space="preserve">Открытый колледж – </w:t>
      </w:r>
      <w:hyperlink r:id="rId18" w:history="1"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http</w:t>
        </w:r>
        <w:r w:rsidRPr="000E1617">
          <w:rPr>
            <w:rStyle w:val="a3"/>
            <w:rFonts w:ascii="Times New Roman" w:hAnsi="Times New Roman"/>
            <w:sz w:val="24"/>
            <w:szCs w:val="24"/>
          </w:rPr>
          <w:t>://</w:t>
        </w:r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www</w:t>
        </w:r>
        <w:r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college</w:t>
        </w:r>
        <w:r w:rsidRPr="000E1617">
          <w:rPr>
            <w:rStyle w:val="a3"/>
            <w:rFonts w:ascii="Times New Roman" w:hAnsi="Times New Roman"/>
            <w:sz w:val="24"/>
            <w:szCs w:val="24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  <w:r w:rsidRPr="000E1617">
        <w:rPr>
          <w:rFonts w:ascii="Times New Roman" w:hAnsi="Times New Roman"/>
          <w:sz w:val="24"/>
          <w:szCs w:val="24"/>
        </w:rPr>
        <w:t xml:space="preserve"> </w:t>
      </w:r>
    </w:p>
    <w:p w:rsidR="00795CC7" w:rsidRDefault="00795CC7" w:rsidP="00795CC7">
      <w:pPr>
        <w:pStyle w:val="ParagraphStyle"/>
        <w:jc w:val="both"/>
        <w:rPr>
          <w:rFonts w:ascii="Times New Roman" w:hAnsi="Times New Roman"/>
        </w:rPr>
      </w:pPr>
      <w:r w:rsidRPr="000E1617">
        <w:rPr>
          <w:rFonts w:ascii="Times New Roman" w:hAnsi="Times New Roman"/>
        </w:rPr>
        <w:t xml:space="preserve">ФИПИ – Государственная итоговая аттестация выпускников 9-х классов в новой форме – </w:t>
      </w:r>
      <w:hyperlink r:id="rId19" w:history="1">
        <w:r w:rsidRPr="000E1617">
          <w:rPr>
            <w:rStyle w:val="a3"/>
            <w:rFonts w:ascii="Times New Roman" w:hAnsi="Times New Roman"/>
            <w:lang w:val="en-US"/>
          </w:rPr>
          <w:t>http</w:t>
        </w:r>
        <w:r w:rsidRPr="000E1617">
          <w:rPr>
            <w:rStyle w:val="a3"/>
            <w:rFonts w:ascii="Times New Roman" w:hAnsi="Times New Roman"/>
          </w:rPr>
          <w:t>://</w:t>
        </w:r>
        <w:r w:rsidRPr="000E1617">
          <w:rPr>
            <w:rStyle w:val="a3"/>
            <w:rFonts w:ascii="Times New Roman" w:hAnsi="Times New Roman"/>
            <w:lang w:val="en-US"/>
          </w:rPr>
          <w:t>www</w:t>
        </w:r>
        <w:r w:rsidRPr="000E1617">
          <w:rPr>
            <w:rStyle w:val="a3"/>
            <w:rFonts w:ascii="Times New Roman" w:hAnsi="Times New Roman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lang w:val="en-US"/>
          </w:rPr>
          <w:t>fipi</w:t>
        </w:r>
        <w:proofErr w:type="spellEnd"/>
        <w:r w:rsidRPr="000E1617">
          <w:rPr>
            <w:rStyle w:val="a3"/>
            <w:rFonts w:ascii="Times New Roman" w:hAnsi="Times New Roman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lang w:val="en-US"/>
          </w:rPr>
          <w:t>ru</w:t>
        </w:r>
        <w:proofErr w:type="spellEnd"/>
      </w:hyperlink>
      <w:r w:rsidRPr="000E1617">
        <w:rPr>
          <w:rFonts w:ascii="Times New Roman" w:hAnsi="Times New Roman"/>
        </w:rPr>
        <w:t>.</w:t>
      </w:r>
    </w:p>
    <w:p w:rsidR="00045236" w:rsidRDefault="00795CC7" w:rsidP="00795CC7">
      <w:pPr>
        <w:pStyle w:val="ParagraphStyle"/>
        <w:jc w:val="both"/>
        <w:rPr>
          <w:rFonts w:ascii="Times New Roman" w:hAnsi="Times New Roman" w:cs="Times New Roman"/>
        </w:rPr>
      </w:pPr>
      <w:r w:rsidRPr="000E1617">
        <w:rPr>
          <w:rFonts w:ascii="Times New Roman" w:hAnsi="Times New Roman"/>
        </w:rPr>
        <w:t xml:space="preserve">Методическая лаборатория русского языка и литературы МИОО – Итоговая аттестация в 9 классе – </w:t>
      </w:r>
      <w:hyperlink r:id="rId20" w:history="1">
        <w:r w:rsidRPr="000E1617">
          <w:rPr>
            <w:rStyle w:val="a3"/>
            <w:rFonts w:ascii="Times New Roman" w:hAnsi="Times New Roman"/>
            <w:lang w:val="en-US"/>
          </w:rPr>
          <w:t>http</w:t>
        </w:r>
        <w:r w:rsidRPr="000E1617">
          <w:rPr>
            <w:rStyle w:val="a3"/>
            <w:rFonts w:ascii="Times New Roman" w:hAnsi="Times New Roman"/>
          </w:rPr>
          <w:t>://</w:t>
        </w:r>
        <w:r w:rsidRPr="000E1617">
          <w:rPr>
            <w:rStyle w:val="a3"/>
            <w:rFonts w:ascii="Times New Roman" w:hAnsi="Times New Roman"/>
            <w:lang w:val="en-US"/>
          </w:rPr>
          <w:t>www</w:t>
        </w:r>
        <w:r w:rsidRPr="000E1617">
          <w:rPr>
            <w:rStyle w:val="a3"/>
            <w:rFonts w:ascii="Times New Roman" w:hAnsi="Times New Roman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lang w:val="en-US"/>
          </w:rPr>
          <w:t>ruslit</w:t>
        </w:r>
        <w:proofErr w:type="spellEnd"/>
        <w:r w:rsidRPr="000E1617">
          <w:rPr>
            <w:rStyle w:val="a3"/>
            <w:rFonts w:ascii="Times New Roman" w:hAnsi="Times New Roman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lang w:val="en-US"/>
          </w:rPr>
          <w:t>metodist</w:t>
        </w:r>
        <w:proofErr w:type="spellEnd"/>
        <w:r w:rsidRPr="000E1617">
          <w:rPr>
            <w:rStyle w:val="a3"/>
            <w:rFonts w:ascii="Times New Roman" w:hAnsi="Times New Roman"/>
          </w:rPr>
          <w:t>.</w:t>
        </w:r>
        <w:proofErr w:type="spellStart"/>
        <w:r w:rsidRPr="000E1617">
          <w:rPr>
            <w:rStyle w:val="a3"/>
            <w:rFonts w:ascii="Times New Roman" w:hAnsi="Times New Roman"/>
            <w:lang w:val="en-US"/>
          </w:rPr>
          <w:t>ru</w:t>
        </w:r>
        <w:proofErr w:type="spellEnd"/>
      </w:hyperlink>
      <w:r w:rsidRPr="000E1617">
        <w:rPr>
          <w:rFonts w:ascii="Times New Roman" w:hAnsi="Times New Roman"/>
        </w:rPr>
        <w:t>.</w:t>
      </w:r>
    </w:p>
    <w:sectPr w:rsidR="00045236" w:rsidSect="000979CA">
      <w:pgSz w:w="11906" w:h="16838"/>
      <w:pgMar w:top="992" w:right="567" w:bottom="113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0000004"/>
    <w:multiLevelType w:val="singleLevel"/>
    <w:tmpl w:val="00000004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0001A49"/>
    <w:multiLevelType w:val="hybridMultilevel"/>
    <w:tmpl w:val="3E0824AA"/>
    <w:lvl w:ilvl="0" w:tplc="E16A30AE">
      <w:start w:val="1"/>
      <w:numFmt w:val="bullet"/>
      <w:lvlText w:val="•"/>
      <w:lvlJc w:val="left"/>
    </w:lvl>
    <w:lvl w:ilvl="1" w:tplc="E92AAB6C">
      <w:numFmt w:val="decimal"/>
      <w:lvlText w:val=""/>
      <w:lvlJc w:val="left"/>
    </w:lvl>
    <w:lvl w:ilvl="2" w:tplc="C93CAEC0">
      <w:numFmt w:val="decimal"/>
      <w:lvlText w:val=""/>
      <w:lvlJc w:val="left"/>
    </w:lvl>
    <w:lvl w:ilvl="3" w:tplc="7796143C">
      <w:numFmt w:val="decimal"/>
      <w:lvlText w:val=""/>
      <w:lvlJc w:val="left"/>
    </w:lvl>
    <w:lvl w:ilvl="4" w:tplc="AEB2959E">
      <w:numFmt w:val="decimal"/>
      <w:lvlText w:val=""/>
      <w:lvlJc w:val="left"/>
    </w:lvl>
    <w:lvl w:ilvl="5" w:tplc="3822EEF4">
      <w:numFmt w:val="decimal"/>
      <w:lvlText w:val=""/>
      <w:lvlJc w:val="left"/>
    </w:lvl>
    <w:lvl w:ilvl="6" w:tplc="B9B25FE8">
      <w:numFmt w:val="decimal"/>
      <w:lvlText w:val=""/>
      <w:lvlJc w:val="left"/>
    </w:lvl>
    <w:lvl w:ilvl="7" w:tplc="C40C912C">
      <w:numFmt w:val="decimal"/>
      <w:lvlText w:val=""/>
      <w:lvlJc w:val="left"/>
    </w:lvl>
    <w:lvl w:ilvl="8" w:tplc="A6C8BDD4">
      <w:numFmt w:val="decimal"/>
      <w:lvlText w:val=""/>
      <w:lvlJc w:val="left"/>
    </w:lvl>
  </w:abstractNum>
  <w:abstractNum w:abstractNumId="3">
    <w:nsid w:val="0000314F"/>
    <w:multiLevelType w:val="hybridMultilevel"/>
    <w:tmpl w:val="CA0CA9EA"/>
    <w:lvl w:ilvl="0" w:tplc="2626E750">
      <w:start w:val="16"/>
      <w:numFmt w:val="upperLetter"/>
      <w:lvlText w:val="P.%1."/>
      <w:lvlJc w:val="left"/>
    </w:lvl>
    <w:lvl w:ilvl="1" w:tplc="A2C4C0A8">
      <w:numFmt w:val="decimal"/>
      <w:lvlText w:val=""/>
      <w:lvlJc w:val="left"/>
    </w:lvl>
    <w:lvl w:ilvl="2" w:tplc="804EB16E">
      <w:numFmt w:val="decimal"/>
      <w:lvlText w:val=""/>
      <w:lvlJc w:val="left"/>
    </w:lvl>
    <w:lvl w:ilvl="3" w:tplc="785268E6">
      <w:numFmt w:val="decimal"/>
      <w:lvlText w:val=""/>
      <w:lvlJc w:val="left"/>
    </w:lvl>
    <w:lvl w:ilvl="4" w:tplc="D4F2E766">
      <w:numFmt w:val="decimal"/>
      <w:lvlText w:val=""/>
      <w:lvlJc w:val="left"/>
    </w:lvl>
    <w:lvl w:ilvl="5" w:tplc="E8E8A6EE">
      <w:numFmt w:val="decimal"/>
      <w:lvlText w:val=""/>
      <w:lvlJc w:val="left"/>
    </w:lvl>
    <w:lvl w:ilvl="6" w:tplc="75CA6BCE">
      <w:numFmt w:val="decimal"/>
      <w:lvlText w:val=""/>
      <w:lvlJc w:val="left"/>
    </w:lvl>
    <w:lvl w:ilvl="7" w:tplc="2A5A32AA">
      <w:numFmt w:val="decimal"/>
      <w:lvlText w:val=""/>
      <w:lvlJc w:val="left"/>
    </w:lvl>
    <w:lvl w:ilvl="8" w:tplc="1FF44398">
      <w:numFmt w:val="decimal"/>
      <w:lvlText w:val=""/>
      <w:lvlJc w:val="left"/>
    </w:lvl>
  </w:abstractNum>
  <w:abstractNum w:abstractNumId="4">
    <w:nsid w:val="00003A9E"/>
    <w:multiLevelType w:val="hybridMultilevel"/>
    <w:tmpl w:val="43FC6522"/>
    <w:lvl w:ilvl="0" w:tplc="2558166A">
      <w:start w:val="1"/>
      <w:numFmt w:val="bullet"/>
      <w:lvlText w:val="и"/>
      <w:lvlJc w:val="left"/>
    </w:lvl>
    <w:lvl w:ilvl="1" w:tplc="58A07F20">
      <w:start w:val="1"/>
      <w:numFmt w:val="bullet"/>
      <w:lvlText w:val="•"/>
      <w:lvlJc w:val="left"/>
    </w:lvl>
    <w:lvl w:ilvl="2" w:tplc="4AE6C03A">
      <w:numFmt w:val="decimal"/>
      <w:lvlText w:val=""/>
      <w:lvlJc w:val="left"/>
    </w:lvl>
    <w:lvl w:ilvl="3" w:tplc="1EA02C4E">
      <w:numFmt w:val="decimal"/>
      <w:lvlText w:val=""/>
      <w:lvlJc w:val="left"/>
    </w:lvl>
    <w:lvl w:ilvl="4" w:tplc="1422B584">
      <w:numFmt w:val="decimal"/>
      <w:lvlText w:val=""/>
      <w:lvlJc w:val="left"/>
    </w:lvl>
    <w:lvl w:ilvl="5" w:tplc="337EF360">
      <w:numFmt w:val="decimal"/>
      <w:lvlText w:val=""/>
      <w:lvlJc w:val="left"/>
    </w:lvl>
    <w:lvl w:ilvl="6" w:tplc="2AFC7034">
      <w:numFmt w:val="decimal"/>
      <w:lvlText w:val=""/>
      <w:lvlJc w:val="left"/>
    </w:lvl>
    <w:lvl w:ilvl="7" w:tplc="1C621F40">
      <w:numFmt w:val="decimal"/>
      <w:lvlText w:val=""/>
      <w:lvlJc w:val="left"/>
    </w:lvl>
    <w:lvl w:ilvl="8" w:tplc="1BF87A0A">
      <w:numFmt w:val="decimal"/>
      <w:lvlText w:val=""/>
      <w:lvlJc w:val="left"/>
    </w:lvl>
  </w:abstractNum>
  <w:abstractNum w:abstractNumId="5">
    <w:nsid w:val="00003E12"/>
    <w:multiLevelType w:val="hybridMultilevel"/>
    <w:tmpl w:val="1FCADD9A"/>
    <w:lvl w:ilvl="0" w:tplc="1326F2B6">
      <w:start w:val="1"/>
      <w:numFmt w:val="bullet"/>
      <w:lvlText w:val="В"/>
      <w:lvlJc w:val="left"/>
    </w:lvl>
    <w:lvl w:ilvl="1" w:tplc="BF64FE8C">
      <w:numFmt w:val="decimal"/>
      <w:lvlText w:val=""/>
      <w:lvlJc w:val="left"/>
    </w:lvl>
    <w:lvl w:ilvl="2" w:tplc="DF880D14">
      <w:numFmt w:val="decimal"/>
      <w:lvlText w:val=""/>
      <w:lvlJc w:val="left"/>
    </w:lvl>
    <w:lvl w:ilvl="3" w:tplc="2520A55A">
      <w:numFmt w:val="decimal"/>
      <w:lvlText w:val=""/>
      <w:lvlJc w:val="left"/>
    </w:lvl>
    <w:lvl w:ilvl="4" w:tplc="14C8AC06">
      <w:numFmt w:val="decimal"/>
      <w:lvlText w:val=""/>
      <w:lvlJc w:val="left"/>
    </w:lvl>
    <w:lvl w:ilvl="5" w:tplc="F6A84CB0">
      <w:numFmt w:val="decimal"/>
      <w:lvlText w:val=""/>
      <w:lvlJc w:val="left"/>
    </w:lvl>
    <w:lvl w:ilvl="6" w:tplc="54909BB2">
      <w:numFmt w:val="decimal"/>
      <w:lvlText w:val=""/>
      <w:lvlJc w:val="left"/>
    </w:lvl>
    <w:lvl w:ilvl="7" w:tplc="8DE63C8C">
      <w:numFmt w:val="decimal"/>
      <w:lvlText w:val=""/>
      <w:lvlJc w:val="left"/>
    </w:lvl>
    <w:lvl w:ilvl="8" w:tplc="11844C44">
      <w:numFmt w:val="decimal"/>
      <w:lvlText w:val=""/>
      <w:lvlJc w:val="left"/>
    </w:lvl>
  </w:abstractNum>
  <w:abstractNum w:abstractNumId="6">
    <w:nsid w:val="00004944"/>
    <w:multiLevelType w:val="hybridMultilevel"/>
    <w:tmpl w:val="10CCE912"/>
    <w:lvl w:ilvl="0" w:tplc="D7AC82AC">
      <w:start w:val="1"/>
      <w:numFmt w:val="bullet"/>
      <w:lvlText w:val="и"/>
      <w:lvlJc w:val="left"/>
    </w:lvl>
    <w:lvl w:ilvl="1" w:tplc="73CA909E">
      <w:start w:val="16"/>
      <w:numFmt w:val="upperLetter"/>
      <w:lvlText w:val="P.%2."/>
      <w:lvlJc w:val="left"/>
    </w:lvl>
    <w:lvl w:ilvl="2" w:tplc="792602A4">
      <w:numFmt w:val="decimal"/>
      <w:lvlText w:val=""/>
      <w:lvlJc w:val="left"/>
    </w:lvl>
    <w:lvl w:ilvl="3" w:tplc="BE6A9A0E">
      <w:numFmt w:val="decimal"/>
      <w:lvlText w:val=""/>
      <w:lvlJc w:val="left"/>
    </w:lvl>
    <w:lvl w:ilvl="4" w:tplc="7ECAB052">
      <w:numFmt w:val="decimal"/>
      <w:lvlText w:val=""/>
      <w:lvlJc w:val="left"/>
    </w:lvl>
    <w:lvl w:ilvl="5" w:tplc="D16CC35A">
      <w:numFmt w:val="decimal"/>
      <w:lvlText w:val=""/>
      <w:lvlJc w:val="left"/>
    </w:lvl>
    <w:lvl w:ilvl="6" w:tplc="DFB6C6B4">
      <w:numFmt w:val="decimal"/>
      <w:lvlText w:val=""/>
      <w:lvlJc w:val="left"/>
    </w:lvl>
    <w:lvl w:ilvl="7" w:tplc="85C418F6">
      <w:numFmt w:val="decimal"/>
      <w:lvlText w:val=""/>
      <w:lvlJc w:val="left"/>
    </w:lvl>
    <w:lvl w:ilvl="8" w:tplc="E760D12E">
      <w:numFmt w:val="decimal"/>
      <w:lvlText w:val=""/>
      <w:lvlJc w:val="left"/>
    </w:lvl>
  </w:abstractNum>
  <w:abstractNum w:abstractNumId="7">
    <w:nsid w:val="00004CAD"/>
    <w:multiLevelType w:val="hybridMultilevel"/>
    <w:tmpl w:val="5254C014"/>
    <w:lvl w:ilvl="0" w:tplc="72C693BA">
      <w:start w:val="16"/>
      <w:numFmt w:val="upperLetter"/>
      <w:lvlText w:val="P.%1"/>
      <w:lvlJc w:val="left"/>
    </w:lvl>
    <w:lvl w:ilvl="1" w:tplc="C568BE20">
      <w:numFmt w:val="decimal"/>
      <w:lvlText w:val=""/>
      <w:lvlJc w:val="left"/>
    </w:lvl>
    <w:lvl w:ilvl="2" w:tplc="43DEE878">
      <w:numFmt w:val="decimal"/>
      <w:lvlText w:val=""/>
      <w:lvlJc w:val="left"/>
    </w:lvl>
    <w:lvl w:ilvl="3" w:tplc="EDE6178C">
      <w:numFmt w:val="decimal"/>
      <w:lvlText w:val=""/>
      <w:lvlJc w:val="left"/>
    </w:lvl>
    <w:lvl w:ilvl="4" w:tplc="9C5C0E62">
      <w:numFmt w:val="decimal"/>
      <w:lvlText w:val=""/>
      <w:lvlJc w:val="left"/>
    </w:lvl>
    <w:lvl w:ilvl="5" w:tplc="4A50731E">
      <w:numFmt w:val="decimal"/>
      <w:lvlText w:val=""/>
      <w:lvlJc w:val="left"/>
    </w:lvl>
    <w:lvl w:ilvl="6" w:tplc="B82C0AEE">
      <w:numFmt w:val="decimal"/>
      <w:lvlText w:val=""/>
      <w:lvlJc w:val="left"/>
    </w:lvl>
    <w:lvl w:ilvl="7" w:tplc="BA70D0B6">
      <w:numFmt w:val="decimal"/>
      <w:lvlText w:val=""/>
      <w:lvlJc w:val="left"/>
    </w:lvl>
    <w:lvl w:ilvl="8" w:tplc="8772AC98">
      <w:numFmt w:val="decimal"/>
      <w:lvlText w:val=""/>
      <w:lvlJc w:val="left"/>
    </w:lvl>
  </w:abstractNum>
  <w:abstractNum w:abstractNumId="8">
    <w:nsid w:val="00004DF2"/>
    <w:multiLevelType w:val="hybridMultilevel"/>
    <w:tmpl w:val="BA249BBC"/>
    <w:lvl w:ilvl="0" w:tplc="E286F0A0">
      <w:start w:val="16"/>
      <w:numFmt w:val="upperLetter"/>
      <w:lvlText w:val="P.%1."/>
      <w:lvlJc w:val="left"/>
    </w:lvl>
    <w:lvl w:ilvl="1" w:tplc="CC44F53E">
      <w:numFmt w:val="decimal"/>
      <w:lvlText w:val=""/>
      <w:lvlJc w:val="left"/>
    </w:lvl>
    <w:lvl w:ilvl="2" w:tplc="07D83000">
      <w:numFmt w:val="decimal"/>
      <w:lvlText w:val=""/>
      <w:lvlJc w:val="left"/>
    </w:lvl>
    <w:lvl w:ilvl="3" w:tplc="BAC21E16">
      <w:numFmt w:val="decimal"/>
      <w:lvlText w:val=""/>
      <w:lvlJc w:val="left"/>
    </w:lvl>
    <w:lvl w:ilvl="4" w:tplc="9CD65B78">
      <w:numFmt w:val="decimal"/>
      <w:lvlText w:val=""/>
      <w:lvlJc w:val="left"/>
    </w:lvl>
    <w:lvl w:ilvl="5" w:tplc="8A8487A4">
      <w:numFmt w:val="decimal"/>
      <w:lvlText w:val=""/>
      <w:lvlJc w:val="left"/>
    </w:lvl>
    <w:lvl w:ilvl="6" w:tplc="1FB25BBA">
      <w:numFmt w:val="decimal"/>
      <w:lvlText w:val=""/>
      <w:lvlJc w:val="left"/>
    </w:lvl>
    <w:lvl w:ilvl="7" w:tplc="5F804E62">
      <w:numFmt w:val="decimal"/>
      <w:lvlText w:val=""/>
      <w:lvlJc w:val="left"/>
    </w:lvl>
    <w:lvl w:ilvl="8" w:tplc="6FF2F2D8">
      <w:numFmt w:val="decimal"/>
      <w:lvlText w:val=""/>
      <w:lvlJc w:val="left"/>
    </w:lvl>
  </w:abstractNum>
  <w:abstractNum w:abstractNumId="9">
    <w:nsid w:val="00005E14"/>
    <w:multiLevelType w:val="hybridMultilevel"/>
    <w:tmpl w:val="8898B724"/>
    <w:lvl w:ilvl="0" w:tplc="5A446DBE">
      <w:start w:val="16"/>
      <w:numFmt w:val="upperLetter"/>
      <w:lvlText w:val="P.%1."/>
      <w:lvlJc w:val="left"/>
    </w:lvl>
    <w:lvl w:ilvl="1" w:tplc="A0926EEC">
      <w:numFmt w:val="decimal"/>
      <w:lvlText w:val=""/>
      <w:lvlJc w:val="left"/>
    </w:lvl>
    <w:lvl w:ilvl="2" w:tplc="B9044374">
      <w:numFmt w:val="decimal"/>
      <w:lvlText w:val=""/>
      <w:lvlJc w:val="left"/>
    </w:lvl>
    <w:lvl w:ilvl="3" w:tplc="35380F42">
      <w:numFmt w:val="decimal"/>
      <w:lvlText w:val=""/>
      <w:lvlJc w:val="left"/>
    </w:lvl>
    <w:lvl w:ilvl="4" w:tplc="B0264326">
      <w:numFmt w:val="decimal"/>
      <w:lvlText w:val=""/>
      <w:lvlJc w:val="left"/>
    </w:lvl>
    <w:lvl w:ilvl="5" w:tplc="752C8AE0">
      <w:numFmt w:val="decimal"/>
      <w:lvlText w:val=""/>
      <w:lvlJc w:val="left"/>
    </w:lvl>
    <w:lvl w:ilvl="6" w:tplc="235A74D2">
      <w:numFmt w:val="decimal"/>
      <w:lvlText w:val=""/>
      <w:lvlJc w:val="left"/>
    </w:lvl>
    <w:lvl w:ilvl="7" w:tplc="2DCC5EC0">
      <w:numFmt w:val="decimal"/>
      <w:lvlText w:val=""/>
      <w:lvlJc w:val="left"/>
    </w:lvl>
    <w:lvl w:ilvl="8" w:tplc="61C662E8">
      <w:numFmt w:val="decimal"/>
      <w:lvlText w:val=""/>
      <w:lvlJc w:val="left"/>
    </w:lvl>
  </w:abstractNum>
  <w:abstractNum w:abstractNumId="10">
    <w:nsid w:val="00005F32"/>
    <w:multiLevelType w:val="hybridMultilevel"/>
    <w:tmpl w:val="F34C550E"/>
    <w:lvl w:ilvl="0" w:tplc="89064844">
      <w:start w:val="1"/>
      <w:numFmt w:val="bullet"/>
      <w:lvlText w:val="•"/>
      <w:lvlJc w:val="left"/>
    </w:lvl>
    <w:lvl w:ilvl="1" w:tplc="C898216A">
      <w:numFmt w:val="decimal"/>
      <w:lvlText w:val=""/>
      <w:lvlJc w:val="left"/>
    </w:lvl>
    <w:lvl w:ilvl="2" w:tplc="1FE2945A">
      <w:numFmt w:val="decimal"/>
      <w:lvlText w:val=""/>
      <w:lvlJc w:val="left"/>
    </w:lvl>
    <w:lvl w:ilvl="3" w:tplc="B46E4E86">
      <w:numFmt w:val="decimal"/>
      <w:lvlText w:val=""/>
      <w:lvlJc w:val="left"/>
    </w:lvl>
    <w:lvl w:ilvl="4" w:tplc="EADA6DA4">
      <w:numFmt w:val="decimal"/>
      <w:lvlText w:val=""/>
      <w:lvlJc w:val="left"/>
    </w:lvl>
    <w:lvl w:ilvl="5" w:tplc="B63A5FF2">
      <w:numFmt w:val="decimal"/>
      <w:lvlText w:val=""/>
      <w:lvlJc w:val="left"/>
    </w:lvl>
    <w:lvl w:ilvl="6" w:tplc="5EF8E1D8">
      <w:numFmt w:val="decimal"/>
      <w:lvlText w:val=""/>
      <w:lvlJc w:val="left"/>
    </w:lvl>
    <w:lvl w:ilvl="7" w:tplc="B322D36A">
      <w:numFmt w:val="decimal"/>
      <w:lvlText w:val=""/>
      <w:lvlJc w:val="left"/>
    </w:lvl>
    <w:lvl w:ilvl="8" w:tplc="3686F94C">
      <w:numFmt w:val="decimal"/>
      <w:lvlText w:val=""/>
      <w:lvlJc w:val="left"/>
    </w:lvl>
  </w:abstractNum>
  <w:abstractNum w:abstractNumId="11">
    <w:nsid w:val="75A75730"/>
    <w:multiLevelType w:val="hybridMultilevel"/>
    <w:tmpl w:val="1562A8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2"/>
  </w:num>
  <w:num w:numId="5">
    <w:abstractNumId w:val="10"/>
  </w:num>
  <w:num w:numId="6">
    <w:abstractNumId w:val="4"/>
  </w:num>
  <w:num w:numId="7">
    <w:abstractNumId w:val="7"/>
  </w:num>
  <w:num w:numId="8">
    <w:abstractNumId w:val="3"/>
  </w:num>
  <w:num w:numId="9">
    <w:abstractNumId w:val="9"/>
  </w:num>
  <w:num w:numId="10">
    <w:abstractNumId w:val="8"/>
  </w:num>
  <w:num w:numId="11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69B8"/>
    <w:rsid w:val="000010E5"/>
    <w:rsid w:val="000021D9"/>
    <w:rsid w:val="00003B1A"/>
    <w:rsid w:val="00004F63"/>
    <w:rsid w:val="000135B5"/>
    <w:rsid w:val="00015F71"/>
    <w:rsid w:val="0001655D"/>
    <w:rsid w:val="00032AFA"/>
    <w:rsid w:val="00045236"/>
    <w:rsid w:val="0005336E"/>
    <w:rsid w:val="000538F5"/>
    <w:rsid w:val="000623D6"/>
    <w:rsid w:val="000630AF"/>
    <w:rsid w:val="000630FA"/>
    <w:rsid w:val="000632AD"/>
    <w:rsid w:val="0006707A"/>
    <w:rsid w:val="00067127"/>
    <w:rsid w:val="000676E3"/>
    <w:rsid w:val="000731D5"/>
    <w:rsid w:val="000736EC"/>
    <w:rsid w:val="000773BB"/>
    <w:rsid w:val="00081992"/>
    <w:rsid w:val="00094248"/>
    <w:rsid w:val="000979CA"/>
    <w:rsid w:val="000A4A39"/>
    <w:rsid w:val="000C0BA7"/>
    <w:rsid w:val="000D42B9"/>
    <w:rsid w:val="000D51B5"/>
    <w:rsid w:val="000D5CCC"/>
    <w:rsid w:val="000D65F9"/>
    <w:rsid w:val="000D7AE2"/>
    <w:rsid w:val="000E02B1"/>
    <w:rsid w:val="000E14CF"/>
    <w:rsid w:val="000E2E6C"/>
    <w:rsid w:val="000E753E"/>
    <w:rsid w:val="000F4421"/>
    <w:rsid w:val="000F5F51"/>
    <w:rsid w:val="001041BE"/>
    <w:rsid w:val="0010681F"/>
    <w:rsid w:val="0010756E"/>
    <w:rsid w:val="00110374"/>
    <w:rsid w:val="00111F42"/>
    <w:rsid w:val="0013564A"/>
    <w:rsid w:val="001424A8"/>
    <w:rsid w:val="00146434"/>
    <w:rsid w:val="0015049F"/>
    <w:rsid w:val="0015112C"/>
    <w:rsid w:val="0015219D"/>
    <w:rsid w:val="00153409"/>
    <w:rsid w:val="00156563"/>
    <w:rsid w:val="001606EE"/>
    <w:rsid w:val="00161E1F"/>
    <w:rsid w:val="00172BDB"/>
    <w:rsid w:val="00173D69"/>
    <w:rsid w:val="00174E25"/>
    <w:rsid w:val="00176E43"/>
    <w:rsid w:val="00181E80"/>
    <w:rsid w:val="00182A22"/>
    <w:rsid w:val="00185FBF"/>
    <w:rsid w:val="001865E9"/>
    <w:rsid w:val="00187874"/>
    <w:rsid w:val="0019025C"/>
    <w:rsid w:val="00191D86"/>
    <w:rsid w:val="00194E0F"/>
    <w:rsid w:val="00197B6C"/>
    <w:rsid w:val="001A15F6"/>
    <w:rsid w:val="001A2F03"/>
    <w:rsid w:val="001A339B"/>
    <w:rsid w:val="001B1EC0"/>
    <w:rsid w:val="001C77F8"/>
    <w:rsid w:val="001D48A7"/>
    <w:rsid w:val="001D7CF8"/>
    <w:rsid w:val="001E2C99"/>
    <w:rsid w:val="001E4E88"/>
    <w:rsid w:val="001E52A2"/>
    <w:rsid w:val="001F1D6F"/>
    <w:rsid w:val="002009F4"/>
    <w:rsid w:val="00206974"/>
    <w:rsid w:val="002123CC"/>
    <w:rsid w:val="00215CE6"/>
    <w:rsid w:val="00220330"/>
    <w:rsid w:val="0022259D"/>
    <w:rsid w:val="002248A7"/>
    <w:rsid w:val="00224ACC"/>
    <w:rsid w:val="00224BC0"/>
    <w:rsid w:val="0024018B"/>
    <w:rsid w:val="002417D0"/>
    <w:rsid w:val="002433A6"/>
    <w:rsid w:val="0024685F"/>
    <w:rsid w:val="002564FB"/>
    <w:rsid w:val="002651D7"/>
    <w:rsid w:val="00265937"/>
    <w:rsid w:val="00273E21"/>
    <w:rsid w:val="0027532E"/>
    <w:rsid w:val="00280B0D"/>
    <w:rsid w:val="00282A5B"/>
    <w:rsid w:val="00283F0F"/>
    <w:rsid w:val="002924C0"/>
    <w:rsid w:val="00292C62"/>
    <w:rsid w:val="00292C6D"/>
    <w:rsid w:val="002959A8"/>
    <w:rsid w:val="002A17F3"/>
    <w:rsid w:val="002A4427"/>
    <w:rsid w:val="002A7CFB"/>
    <w:rsid w:val="002B5A88"/>
    <w:rsid w:val="002C0A57"/>
    <w:rsid w:val="002C0CEC"/>
    <w:rsid w:val="002C352B"/>
    <w:rsid w:val="002C77B2"/>
    <w:rsid w:val="002D36B7"/>
    <w:rsid w:val="002D5AB7"/>
    <w:rsid w:val="002E1821"/>
    <w:rsid w:val="002E4CFE"/>
    <w:rsid w:val="003016D8"/>
    <w:rsid w:val="00302E84"/>
    <w:rsid w:val="0031019C"/>
    <w:rsid w:val="00311822"/>
    <w:rsid w:val="00311898"/>
    <w:rsid w:val="00314339"/>
    <w:rsid w:val="0033734F"/>
    <w:rsid w:val="003450D4"/>
    <w:rsid w:val="00346D7E"/>
    <w:rsid w:val="00356665"/>
    <w:rsid w:val="00356EA2"/>
    <w:rsid w:val="0036468E"/>
    <w:rsid w:val="0036723F"/>
    <w:rsid w:val="00375664"/>
    <w:rsid w:val="00384E71"/>
    <w:rsid w:val="003850CE"/>
    <w:rsid w:val="00386B3F"/>
    <w:rsid w:val="00387F98"/>
    <w:rsid w:val="00392679"/>
    <w:rsid w:val="003944ED"/>
    <w:rsid w:val="00396C50"/>
    <w:rsid w:val="003A2C82"/>
    <w:rsid w:val="003B458E"/>
    <w:rsid w:val="003B608D"/>
    <w:rsid w:val="003B7E22"/>
    <w:rsid w:val="003C2D75"/>
    <w:rsid w:val="003D1191"/>
    <w:rsid w:val="003F6078"/>
    <w:rsid w:val="003F6AB0"/>
    <w:rsid w:val="00400F79"/>
    <w:rsid w:val="0040166D"/>
    <w:rsid w:val="0040287B"/>
    <w:rsid w:val="004034C1"/>
    <w:rsid w:val="0040573F"/>
    <w:rsid w:val="00417A51"/>
    <w:rsid w:val="0042342A"/>
    <w:rsid w:val="00423EB1"/>
    <w:rsid w:val="00425954"/>
    <w:rsid w:val="00425CD6"/>
    <w:rsid w:val="00425D87"/>
    <w:rsid w:val="00425E3A"/>
    <w:rsid w:val="00427A0E"/>
    <w:rsid w:val="004328C5"/>
    <w:rsid w:val="00435314"/>
    <w:rsid w:val="00435541"/>
    <w:rsid w:val="00435A66"/>
    <w:rsid w:val="00437AC9"/>
    <w:rsid w:val="00440D98"/>
    <w:rsid w:val="00450931"/>
    <w:rsid w:val="00451EE9"/>
    <w:rsid w:val="004527E9"/>
    <w:rsid w:val="00454521"/>
    <w:rsid w:val="00455CAE"/>
    <w:rsid w:val="00456811"/>
    <w:rsid w:val="00461DAA"/>
    <w:rsid w:val="004659A9"/>
    <w:rsid w:val="0048142F"/>
    <w:rsid w:val="00481F1F"/>
    <w:rsid w:val="00485D10"/>
    <w:rsid w:val="004915CE"/>
    <w:rsid w:val="0049619C"/>
    <w:rsid w:val="004A7BE6"/>
    <w:rsid w:val="004B0B46"/>
    <w:rsid w:val="004B1ECD"/>
    <w:rsid w:val="004B20DF"/>
    <w:rsid w:val="004B34C9"/>
    <w:rsid w:val="004B55F1"/>
    <w:rsid w:val="004C7D06"/>
    <w:rsid w:val="004D138C"/>
    <w:rsid w:val="004D50E7"/>
    <w:rsid w:val="004D7106"/>
    <w:rsid w:val="004D7856"/>
    <w:rsid w:val="004E79BE"/>
    <w:rsid w:val="005004AD"/>
    <w:rsid w:val="005017A3"/>
    <w:rsid w:val="00503A52"/>
    <w:rsid w:val="00507655"/>
    <w:rsid w:val="005112AD"/>
    <w:rsid w:val="00514075"/>
    <w:rsid w:val="00514E9C"/>
    <w:rsid w:val="005161C5"/>
    <w:rsid w:val="00517E5F"/>
    <w:rsid w:val="005203D3"/>
    <w:rsid w:val="005248EF"/>
    <w:rsid w:val="00535B22"/>
    <w:rsid w:val="00536809"/>
    <w:rsid w:val="00541309"/>
    <w:rsid w:val="00541C70"/>
    <w:rsid w:val="00542EB6"/>
    <w:rsid w:val="005440F3"/>
    <w:rsid w:val="00544FEA"/>
    <w:rsid w:val="00547A46"/>
    <w:rsid w:val="00554A33"/>
    <w:rsid w:val="00560B15"/>
    <w:rsid w:val="00563752"/>
    <w:rsid w:val="0056518D"/>
    <w:rsid w:val="0057588B"/>
    <w:rsid w:val="0058064F"/>
    <w:rsid w:val="005974C2"/>
    <w:rsid w:val="005A174E"/>
    <w:rsid w:val="005A1895"/>
    <w:rsid w:val="005A3D74"/>
    <w:rsid w:val="005A4299"/>
    <w:rsid w:val="005A6E2E"/>
    <w:rsid w:val="005A7741"/>
    <w:rsid w:val="005B364F"/>
    <w:rsid w:val="005B5210"/>
    <w:rsid w:val="005B57A5"/>
    <w:rsid w:val="005C72AD"/>
    <w:rsid w:val="005D5AA1"/>
    <w:rsid w:val="005E0995"/>
    <w:rsid w:val="005E5D6C"/>
    <w:rsid w:val="005E738E"/>
    <w:rsid w:val="005F5179"/>
    <w:rsid w:val="005F640A"/>
    <w:rsid w:val="0060042C"/>
    <w:rsid w:val="00606BE2"/>
    <w:rsid w:val="006119EF"/>
    <w:rsid w:val="006121B4"/>
    <w:rsid w:val="0062028F"/>
    <w:rsid w:val="00625F82"/>
    <w:rsid w:val="00626E35"/>
    <w:rsid w:val="00634110"/>
    <w:rsid w:val="0063558C"/>
    <w:rsid w:val="006400CD"/>
    <w:rsid w:val="0064313A"/>
    <w:rsid w:val="0064556B"/>
    <w:rsid w:val="0065302C"/>
    <w:rsid w:val="006541E7"/>
    <w:rsid w:val="006570FB"/>
    <w:rsid w:val="00657521"/>
    <w:rsid w:val="00660E5A"/>
    <w:rsid w:val="006670C6"/>
    <w:rsid w:val="006678DF"/>
    <w:rsid w:val="00676119"/>
    <w:rsid w:val="0068167F"/>
    <w:rsid w:val="00691513"/>
    <w:rsid w:val="00692172"/>
    <w:rsid w:val="00696A6E"/>
    <w:rsid w:val="006A0E5A"/>
    <w:rsid w:val="006A3604"/>
    <w:rsid w:val="006A72BD"/>
    <w:rsid w:val="006B28B5"/>
    <w:rsid w:val="006B36E3"/>
    <w:rsid w:val="006B63BA"/>
    <w:rsid w:val="006B6E63"/>
    <w:rsid w:val="006B7487"/>
    <w:rsid w:val="006C3D0E"/>
    <w:rsid w:val="006D0AA9"/>
    <w:rsid w:val="006D1A00"/>
    <w:rsid w:val="006D3ABA"/>
    <w:rsid w:val="006D51C2"/>
    <w:rsid w:val="006E79A9"/>
    <w:rsid w:val="006F35E7"/>
    <w:rsid w:val="006F586B"/>
    <w:rsid w:val="00700139"/>
    <w:rsid w:val="007011F5"/>
    <w:rsid w:val="007038B1"/>
    <w:rsid w:val="00704D28"/>
    <w:rsid w:val="00706F9B"/>
    <w:rsid w:val="0071151F"/>
    <w:rsid w:val="007120A6"/>
    <w:rsid w:val="00720406"/>
    <w:rsid w:val="00727A97"/>
    <w:rsid w:val="00733D95"/>
    <w:rsid w:val="007376F9"/>
    <w:rsid w:val="00737833"/>
    <w:rsid w:val="00740DBE"/>
    <w:rsid w:val="007449F8"/>
    <w:rsid w:val="007458FF"/>
    <w:rsid w:val="00750AEE"/>
    <w:rsid w:val="007617D0"/>
    <w:rsid w:val="007628F9"/>
    <w:rsid w:val="0076297C"/>
    <w:rsid w:val="007708CF"/>
    <w:rsid w:val="00772483"/>
    <w:rsid w:val="0077317F"/>
    <w:rsid w:val="007738D2"/>
    <w:rsid w:val="007742E2"/>
    <w:rsid w:val="00777DA3"/>
    <w:rsid w:val="00783D9D"/>
    <w:rsid w:val="00787323"/>
    <w:rsid w:val="00791136"/>
    <w:rsid w:val="00795CC7"/>
    <w:rsid w:val="007A0635"/>
    <w:rsid w:val="007A378A"/>
    <w:rsid w:val="007A7144"/>
    <w:rsid w:val="007B15B9"/>
    <w:rsid w:val="007B3BDB"/>
    <w:rsid w:val="007B5A9D"/>
    <w:rsid w:val="007B620E"/>
    <w:rsid w:val="007B75F1"/>
    <w:rsid w:val="007C1BE9"/>
    <w:rsid w:val="007C333F"/>
    <w:rsid w:val="007C49A7"/>
    <w:rsid w:val="007D7A3B"/>
    <w:rsid w:val="007F0C3C"/>
    <w:rsid w:val="007F23E8"/>
    <w:rsid w:val="007F4622"/>
    <w:rsid w:val="007F470F"/>
    <w:rsid w:val="00804E21"/>
    <w:rsid w:val="00807B47"/>
    <w:rsid w:val="00810791"/>
    <w:rsid w:val="0081220D"/>
    <w:rsid w:val="0081233B"/>
    <w:rsid w:val="00813557"/>
    <w:rsid w:val="00815D24"/>
    <w:rsid w:val="00825A98"/>
    <w:rsid w:val="008276BF"/>
    <w:rsid w:val="00827A99"/>
    <w:rsid w:val="00827B21"/>
    <w:rsid w:val="00834FB6"/>
    <w:rsid w:val="008353FB"/>
    <w:rsid w:val="00843259"/>
    <w:rsid w:val="00852949"/>
    <w:rsid w:val="008572CC"/>
    <w:rsid w:val="00864731"/>
    <w:rsid w:val="008647C6"/>
    <w:rsid w:val="008648CD"/>
    <w:rsid w:val="0086693C"/>
    <w:rsid w:val="008747F6"/>
    <w:rsid w:val="008761C7"/>
    <w:rsid w:val="00877027"/>
    <w:rsid w:val="008810F7"/>
    <w:rsid w:val="0088363B"/>
    <w:rsid w:val="00886AE1"/>
    <w:rsid w:val="00895529"/>
    <w:rsid w:val="008A10A2"/>
    <w:rsid w:val="008A32CD"/>
    <w:rsid w:val="008A7306"/>
    <w:rsid w:val="008A7BC7"/>
    <w:rsid w:val="008B3E87"/>
    <w:rsid w:val="008B4309"/>
    <w:rsid w:val="008B53F5"/>
    <w:rsid w:val="008B7F6F"/>
    <w:rsid w:val="008C2C0E"/>
    <w:rsid w:val="008C4508"/>
    <w:rsid w:val="008C5757"/>
    <w:rsid w:val="008D0ACA"/>
    <w:rsid w:val="008D365D"/>
    <w:rsid w:val="008E16E3"/>
    <w:rsid w:val="008E2BB3"/>
    <w:rsid w:val="008E5B19"/>
    <w:rsid w:val="008F526B"/>
    <w:rsid w:val="008F5D5C"/>
    <w:rsid w:val="008F6B75"/>
    <w:rsid w:val="00902489"/>
    <w:rsid w:val="00902BB1"/>
    <w:rsid w:val="00922409"/>
    <w:rsid w:val="00927E06"/>
    <w:rsid w:val="0093501B"/>
    <w:rsid w:val="0095199B"/>
    <w:rsid w:val="00960CF6"/>
    <w:rsid w:val="00962A7F"/>
    <w:rsid w:val="00963A1C"/>
    <w:rsid w:val="00964436"/>
    <w:rsid w:val="00983511"/>
    <w:rsid w:val="00984794"/>
    <w:rsid w:val="00987019"/>
    <w:rsid w:val="009902B7"/>
    <w:rsid w:val="00991922"/>
    <w:rsid w:val="0099565C"/>
    <w:rsid w:val="009A2740"/>
    <w:rsid w:val="009A35D1"/>
    <w:rsid w:val="009A3B2B"/>
    <w:rsid w:val="009A3D6F"/>
    <w:rsid w:val="009A61E4"/>
    <w:rsid w:val="009B1E95"/>
    <w:rsid w:val="009B3FDD"/>
    <w:rsid w:val="009B7719"/>
    <w:rsid w:val="009C25BE"/>
    <w:rsid w:val="009C6EBB"/>
    <w:rsid w:val="009D0623"/>
    <w:rsid w:val="009D279F"/>
    <w:rsid w:val="009D281E"/>
    <w:rsid w:val="009D30E5"/>
    <w:rsid w:val="009D70C3"/>
    <w:rsid w:val="009D70F1"/>
    <w:rsid w:val="009F060D"/>
    <w:rsid w:val="009F1152"/>
    <w:rsid w:val="009F1C19"/>
    <w:rsid w:val="00A01883"/>
    <w:rsid w:val="00A11650"/>
    <w:rsid w:val="00A126A6"/>
    <w:rsid w:val="00A14E4A"/>
    <w:rsid w:val="00A21A74"/>
    <w:rsid w:val="00A223A7"/>
    <w:rsid w:val="00A334E5"/>
    <w:rsid w:val="00A352E8"/>
    <w:rsid w:val="00A363CD"/>
    <w:rsid w:val="00A364EA"/>
    <w:rsid w:val="00A413BB"/>
    <w:rsid w:val="00A418AC"/>
    <w:rsid w:val="00A43868"/>
    <w:rsid w:val="00A44096"/>
    <w:rsid w:val="00A53587"/>
    <w:rsid w:val="00A548E7"/>
    <w:rsid w:val="00A555D7"/>
    <w:rsid w:val="00A615E2"/>
    <w:rsid w:val="00A64C7F"/>
    <w:rsid w:val="00A77715"/>
    <w:rsid w:val="00A8681D"/>
    <w:rsid w:val="00A90795"/>
    <w:rsid w:val="00A917F5"/>
    <w:rsid w:val="00A950E3"/>
    <w:rsid w:val="00AA3149"/>
    <w:rsid w:val="00AA7393"/>
    <w:rsid w:val="00AB5CD4"/>
    <w:rsid w:val="00AC1588"/>
    <w:rsid w:val="00AC21AF"/>
    <w:rsid w:val="00AD37B8"/>
    <w:rsid w:val="00AD3D39"/>
    <w:rsid w:val="00AD4050"/>
    <w:rsid w:val="00AE0CC7"/>
    <w:rsid w:val="00AE77EE"/>
    <w:rsid w:val="00AF2A2E"/>
    <w:rsid w:val="00B03577"/>
    <w:rsid w:val="00B10566"/>
    <w:rsid w:val="00B136D5"/>
    <w:rsid w:val="00B23DCC"/>
    <w:rsid w:val="00B27643"/>
    <w:rsid w:val="00B30920"/>
    <w:rsid w:val="00B35B48"/>
    <w:rsid w:val="00B37871"/>
    <w:rsid w:val="00B43F4A"/>
    <w:rsid w:val="00B462C8"/>
    <w:rsid w:val="00B55C7A"/>
    <w:rsid w:val="00B60B72"/>
    <w:rsid w:val="00B60F6F"/>
    <w:rsid w:val="00B62CD1"/>
    <w:rsid w:val="00B66407"/>
    <w:rsid w:val="00B7000A"/>
    <w:rsid w:val="00B731FC"/>
    <w:rsid w:val="00B73E78"/>
    <w:rsid w:val="00B74775"/>
    <w:rsid w:val="00B91515"/>
    <w:rsid w:val="00B91DFB"/>
    <w:rsid w:val="00B928AC"/>
    <w:rsid w:val="00B93295"/>
    <w:rsid w:val="00BA0726"/>
    <w:rsid w:val="00BA36F6"/>
    <w:rsid w:val="00BB09F6"/>
    <w:rsid w:val="00BB23C5"/>
    <w:rsid w:val="00BB2727"/>
    <w:rsid w:val="00BB39E5"/>
    <w:rsid w:val="00BC0ABF"/>
    <w:rsid w:val="00BC36A3"/>
    <w:rsid w:val="00BC3A2F"/>
    <w:rsid w:val="00BC411B"/>
    <w:rsid w:val="00BC6931"/>
    <w:rsid w:val="00BD5B17"/>
    <w:rsid w:val="00BD6A9A"/>
    <w:rsid w:val="00BD7B94"/>
    <w:rsid w:val="00BF169F"/>
    <w:rsid w:val="00C027B5"/>
    <w:rsid w:val="00C0282A"/>
    <w:rsid w:val="00C04C73"/>
    <w:rsid w:val="00C05AA3"/>
    <w:rsid w:val="00C13C6E"/>
    <w:rsid w:val="00C1636B"/>
    <w:rsid w:val="00C20844"/>
    <w:rsid w:val="00C21C0D"/>
    <w:rsid w:val="00C31F53"/>
    <w:rsid w:val="00C31F94"/>
    <w:rsid w:val="00C352E5"/>
    <w:rsid w:val="00C439DF"/>
    <w:rsid w:val="00C472A4"/>
    <w:rsid w:val="00C508AC"/>
    <w:rsid w:val="00C623DB"/>
    <w:rsid w:val="00C633D4"/>
    <w:rsid w:val="00C66107"/>
    <w:rsid w:val="00C810E5"/>
    <w:rsid w:val="00C91753"/>
    <w:rsid w:val="00C97BBD"/>
    <w:rsid w:val="00CA4C82"/>
    <w:rsid w:val="00CA6587"/>
    <w:rsid w:val="00CB0358"/>
    <w:rsid w:val="00CB0807"/>
    <w:rsid w:val="00CB396D"/>
    <w:rsid w:val="00CB41E9"/>
    <w:rsid w:val="00CC49C5"/>
    <w:rsid w:val="00CD15DA"/>
    <w:rsid w:val="00CD483C"/>
    <w:rsid w:val="00CF17C7"/>
    <w:rsid w:val="00D0238C"/>
    <w:rsid w:val="00D11B03"/>
    <w:rsid w:val="00D1361C"/>
    <w:rsid w:val="00D13D72"/>
    <w:rsid w:val="00D256EA"/>
    <w:rsid w:val="00D4087A"/>
    <w:rsid w:val="00D41E55"/>
    <w:rsid w:val="00D42100"/>
    <w:rsid w:val="00D42FCA"/>
    <w:rsid w:val="00D443B5"/>
    <w:rsid w:val="00D44A57"/>
    <w:rsid w:val="00D4559F"/>
    <w:rsid w:val="00D45A21"/>
    <w:rsid w:val="00D47587"/>
    <w:rsid w:val="00D50185"/>
    <w:rsid w:val="00D6003D"/>
    <w:rsid w:val="00D60329"/>
    <w:rsid w:val="00D65F84"/>
    <w:rsid w:val="00D6613E"/>
    <w:rsid w:val="00D80471"/>
    <w:rsid w:val="00D844FE"/>
    <w:rsid w:val="00D84AB0"/>
    <w:rsid w:val="00D85449"/>
    <w:rsid w:val="00D9182B"/>
    <w:rsid w:val="00D91D13"/>
    <w:rsid w:val="00D96D9D"/>
    <w:rsid w:val="00D973FB"/>
    <w:rsid w:val="00DB0668"/>
    <w:rsid w:val="00DB1245"/>
    <w:rsid w:val="00DB67F0"/>
    <w:rsid w:val="00DC1DC0"/>
    <w:rsid w:val="00DC5F22"/>
    <w:rsid w:val="00DD012C"/>
    <w:rsid w:val="00DD1570"/>
    <w:rsid w:val="00DD6361"/>
    <w:rsid w:val="00DE47E2"/>
    <w:rsid w:val="00DE52D9"/>
    <w:rsid w:val="00DE6EC3"/>
    <w:rsid w:val="00DF0E90"/>
    <w:rsid w:val="00DF1B0E"/>
    <w:rsid w:val="00DF3061"/>
    <w:rsid w:val="00DF56AC"/>
    <w:rsid w:val="00DF6B71"/>
    <w:rsid w:val="00E00A95"/>
    <w:rsid w:val="00E104F0"/>
    <w:rsid w:val="00E15D9D"/>
    <w:rsid w:val="00E1666F"/>
    <w:rsid w:val="00E1738E"/>
    <w:rsid w:val="00E20914"/>
    <w:rsid w:val="00E2104E"/>
    <w:rsid w:val="00E227E4"/>
    <w:rsid w:val="00E24981"/>
    <w:rsid w:val="00E355A2"/>
    <w:rsid w:val="00E36429"/>
    <w:rsid w:val="00E4105C"/>
    <w:rsid w:val="00E43F1A"/>
    <w:rsid w:val="00E52DFD"/>
    <w:rsid w:val="00E70AB9"/>
    <w:rsid w:val="00E71AA1"/>
    <w:rsid w:val="00E71BD9"/>
    <w:rsid w:val="00E723E7"/>
    <w:rsid w:val="00E7286A"/>
    <w:rsid w:val="00E747D1"/>
    <w:rsid w:val="00E7503C"/>
    <w:rsid w:val="00E80652"/>
    <w:rsid w:val="00E80D24"/>
    <w:rsid w:val="00E84E4E"/>
    <w:rsid w:val="00E879A6"/>
    <w:rsid w:val="00E944C0"/>
    <w:rsid w:val="00E95B75"/>
    <w:rsid w:val="00EA71FF"/>
    <w:rsid w:val="00EA7459"/>
    <w:rsid w:val="00EB3F03"/>
    <w:rsid w:val="00EB673A"/>
    <w:rsid w:val="00EB6E45"/>
    <w:rsid w:val="00EB7041"/>
    <w:rsid w:val="00EC2854"/>
    <w:rsid w:val="00EC46C6"/>
    <w:rsid w:val="00EC7E56"/>
    <w:rsid w:val="00ED6A9B"/>
    <w:rsid w:val="00EF74F0"/>
    <w:rsid w:val="00F008E7"/>
    <w:rsid w:val="00F06A1E"/>
    <w:rsid w:val="00F102A8"/>
    <w:rsid w:val="00F17BBA"/>
    <w:rsid w:val="00F208B4"/>
    <w:rsid w:val="00F24826"/>
    <w:rsid w:val="00F269B8"/>
    <w:rsid w:val="00F26EC9"/>
    <w:rsid w:val="00F409BF"/>
    <w:rsid w:val="00F43889"/>
    <w:rsid w:val="00F45123"/>
    <w:rsid w:val="00F46F2C"/>
    <w:rsid w:val="00F47D86"/>
    <w:rsid w:val="00F508F8"/>
    <w:rsid w:val="00F608B8"/>
    <w:rsid w:val="00F6119A"/>
    <w:rsid w:val="00F65C80"/>
    <w:rsid w:val="00F71109"/>
    <w:rsid w:val="00F80404"/>
    <w:rsid w:val="00F80F2A"/>
    <w:rsid w:val="00F818A0"/>
    <w:rsid w:val="00F85152"/>
    <w:rsid w:val="00F87308"/>
    <w:rsid w:val="00F9395F"/>
    <w:rsid w:val="00F942BF"/>
    <w:rsid w:val="00F95B29"/>
    <w:rsid w:val="00FA0887"/>
    <w:rsid w:val="00FA4511"/>
    <w:rsid w:val="00FB3A0D"/>
    <w:rsid w:val="00FB59E3"/>
    <w:rsid w:val="00FB6977"/>
    <w:rsid w:val="00FB750B"/>
    <w:rsid w:val="00FC6DDD"/>
    <w:rsid w:val="00FC7A87"/>
    <w:rsid w:val="00FD2418"/>
    <w:rsid w:val="00FD6100"/>
    <w:rsid w:val="00FD615D"/>
    <w:rsid w:val="00FE08E8"/>
    <w:rsid w:val="00FE2BF0"/>
    <w:rsid w:val="00FE4DBE"/>
    <w:rsid w:val="00FE6F3B"/>
    <w:rsid w:val="00FE7D7E"/>
    <w:rsid w:val="00FF0EB7"/>
    <w:rsid w:val="00FF2135"/>
    <w:rsid w:val="00FF7355"/>
    <w:rsid w:val="00FF79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895"/>
    <w:pPr>
      <w:spacing w:after="160" w:line="259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15D9D"/>
    <w:pPr>
      <w:widowControl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5D9D"/>
    <w:pPr>
      <w:widowControl w:val="0"/>
      <w:autoSpaceDE w:val="0"/>
      <w:autoSpaceDN w:val="0"/>
      <w:adjustRightInd w:val="0"/>
      <w:spacing w:after="0" w:line="240" w:lineRule="auto"/>
      <w:jc w:val="center"/>
      <w:outlineLvl w:val="1"/>
    </w:pPr>
    <w:rPr>
      <w:rFonts w:ascii="Arial" w:hAnsi="Arial" w:cs="Arial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5D9D"/>
    <w:pPr>
      <w:widowControl w:val="0"/>
      <w:autoSpaceDE w:val="0"/>
      <w:autoSpaceDN w:val="0"/>
      <w:adjustRightInd w:val="0"/>
      <w:spacing w:after="0" w:line="240" w:lineRule="auto"/>
      <w:jc w:val="center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5D9D"/>
    <w:pPr>
      <w:widowControl w:val="0"/>
      <w:autoSpaceDE w:val="0"/>
      <w:autoSpaceDN w:val="0"/>
      <w:adjustRightInd w:val="0"/>
      <w:spacing w:after="0" w:line="240" w:lineRule="auto"/>
      <w:jc w:val="center"/>
      <w:outlineLvl w:val="3"/>
    </w:pPr>
    <w:rPr>
      <w:rFonts w:ascii="Times New Roman" w:hAnsi="Times New Roman" w:cs="Times New Roman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E15D9D"/>
    <w:pPr>
      <w:widowControl w:val="0"/>
      <w:autoSpaceDE w:val="0"/>
      <w:autoSpaceDN w:val="0"/>
      <w:adjustRightInd w:val="0"/>
      <w:spacing w:after="0" w:line="240" w:lineRule="auto"/>
      <w:jc w:val="center"/>
      <w:outlineLvl w:val="4"/>
    </w:pPr>
    <w:rPr>
      <w:rFonts w:ascii="Times New Roman" w:hAnsi="Times New Roman" w:cs="Times New Roman"/>
      <w:b/>
      <w:bCs/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9"/>
    <w:qFormat/>
    <w:rsid w:val="00E15D9D"/>
    <w:pPr>
      <w:widowControl w:val="0"/>
      <w:autoSpaceDE w:val="0"/>
      <w:autoSpaceDN w:val="0"/>
      <w:adjustRightInd w:val="0"/>
      <w:spacing w:after="0" w:line="240" w:lineRule="auto"/>
      <w:jc w:val="center"/>
      <w:outlineLvl w:val="5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783D9D"/>
  </w:style>
  <w:style w:type="character" w:styleId="a3">
    <w:name w:val="Hyperlink"/>
    <w:uiPriority w:val="99"/>
    <w:unhideWhenUsed/>
    <w:rsid w:val="00783D9D"/>
    <w:rPr>
      <w:color w:val="000080"/>
      <w:u w:val="single"/>
    </w:rPr>
  </w:style>
  <w:style w:type="paragraph" w:styleId="a4">
    <w:name w:val="Body Text"/>
    <w:basedOn w:val="a"/>
    <w:link w:val="a5"/>
    <w:semiHidden/>
    <w:unhideWhenUsed/>
    <w:rsid w:val="00783D9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semiHidden/>
    <w:rsid w:val="00783D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783D9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783D9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semiHidden/>
    <w:unhideWhenUsed/>
    <w:rsid w:val="00783D9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semiHidden/>
    <w:rsid w:val="00783D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Заголовок №1_"/>
    <w:link w:val="13"/>
    <w:locked/>
    <w:rsid w:val="00783D9D"/>
    <w:rPr>
      <w:rFonts w:ascii="Arial" w:hAnsi="Arial" w:cs="Arial"/>
      <w:b/>
      <w:bCs/>
      <w:shd w:val="clear" w:color="auto" w:fill="FFFFFF"/>
    </w:rPr>
  </w:style>
  <w:style w:type="paragraph" w:customStyle="1" w:styleId="13">
    <w:name w:val="Заголовок №1"/>
    <w:basedOn w:val="a"/>
    <w:link w:val="12"/>
    <w:rsid w:val="00783D9D"/>
    <w:pPr>
      <w:shd w:val="clear" w:color="auto" w:fill="FFFFFF"/>
      <w:spacing w:after="240" w:line="240" w:lineRule="atLeast"/>
      <w:outlineLvl w:val="0"/>
    </w:pPr>
    <w:rPr>
      <w:rFonts w:ascii="Arial" w:eastAsiaTheme="minorHAnsi" w:hAnsi="Arial" w:cs="Arial"/>
      <w:b/>
      <w:bCs/>
      <w:lang w:eastAsia="en-US"/>
    </w:rPr>
  </w:style>
  <w:style w:type="character" w:customStyle="1" w:styleId="a6">
    <w:name w:val="А_основной Знак"/>
    <w:link w:val="a7"/>
    <w:uiPriority w:val="99"/>
    <w:locked/>
    <w:rsid w:val="00783D9D"/>
    <w:rPr>
      <w:rFonts w:ascii="Times New Roman" w:eastAsia="Calibri" w:hAnsi="Times New Roman" w:cs="Times New Roman"/>
      <w:sz w:val="28"/>
      <w:szCs w:val="28"/>
    </w:rPr>
  </w:style>
  <w:style w:type="paragraph" w:customStyle="1" w:styleId="a7">
    <w:name w:val="А_основной"/>
    <w:basedOn w:val="a"/>
    <w:link w:val="a6"/>
    <w:uiPriority w:val="99"/>
    <w:qFormat/>
    <w:rsid w:val="00783D9D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83D9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783D9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8">
    <w:name w:val="Основной текст + Полужирный"/>
    <w:aliases w:val="Интервал 0 pt"/>
    <w:rsid w:val="00783D9D"/>
    <w:rPr>
      <w:rFonts w:ascii="Times New Roman" w:hAnsi="Times New Roman" w:cs="Times New Roman" w:hint="default"/>
      <w:b/>
      <w:bCs/>
      <w:spacing w:val="-10"/>
      <w:sz w:val="22"/>
      <w:szCs w:val="22"/>
    </w:rPr>
  </w:style>
  <w:style w:type="character" w:customStyle="1" w:styleId="1pt">
    <w:name w:val="Основной текст + Интервал 1 pt"/>
    <w:rsid w:val="00783D9D"/>
    <w:rPr>
      <w:rFonts w:ascii="Times New Roman" w:hAnsi="Times New Roman" w:cs="Times New Roman" w:hint="default"/>
      <w:spacing w:val="20"/>
      <w:sz w:val="22"/>
      <w:szCs w:val="22"/>
    </w:rPr>
  </w:style>
  <w:style w:type="character" w:customStyle="1" w:styleId="1Tahoma">
    <w:name w:val="Заголовок №1 + Tahoma"/>
    <w:aliases w:val="Полужирный"/>
    <w:rsid w:val="00783D9D"/>
    <w:rPr>
      <w:rFonts w:ascii="Tahoma" w:hAnsi="Tahoma" w:cs="Tahoma"/>
      <w:b/>
      <w:bCs/>
      <w:sz w:val="20"/>
      <w:szCs w:val="20"/>
      <w:shd w:val="clear" w:color="auto" w:fill="FFFFFF"/>
    </w:rPr>
  </w:style>
  <w:style w:type="character" w:customStyle="1" w:styleId="110">
    <w:name w:val="Основной текст + 11"/>
    <w:aliases w:val="5 pt,Полужирный1,Интервал 0 pt1"/>
    <w:rsid w:val="00783D9D"/>
    <w:rPr>
      <w:rFonts w:ascii="Times New Roman" w:hAnsi="Times New Roman" w:cs="Times New Roman" w:hint="default"/>
      <w:b/>
      <w:bCs/>
      <w:spacing w:val="-10"/>
      <w:sz w:val="23"/>
      <w:szCs w:val="23"/>
    </w:rPr>
  </w:style>
  <w:style w:type="character" w:customStyle="1" w:styleId="9pt">
    <w:name w:val="Основной текст + 9 pt"/>
    <w:aliases w:val="Интервал 1 pt"/>
    <w:rsid w:val="00783D9D"/>
    <w:rPr>
      <w:rFonts w:ascii="Times New Roman" w:hAnsi="Times New Roman" w:cs="Times New Roman" w:hint="default"/>
      <w:spacing w:val="30"/>
      <w:sz w:val="18"/>
      <w:szCs w:val="18"/>
      <w:lang w:val="en-US" w:eastAsia="en-US"/>
    </w:rPr>
  </w:style>
  <w:style w:type="paragraph" w:styleId="a9">
    <w:name w:val="List Paragraph"/>
    <w:basedOn w:val="a"/>
    <w:uiPriority w:val="34"/>
    <w:qFormat/>
    <w:rsid w:val="00783D9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783D9D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83D9D"/>
    <w:rPr>
      <w:rFonts w:ascii="Tahoma" w:eastAsia="Times New Roman" w:hAnsi="Tahoma" w:cs="Times New Roman"/>
      <w:sz w:val="16"/>
      <w:szCs w:val="16"/>
    </w:rPr>
  </w:style>
  <w:style w:type="paragraph" w:styleId="ac">
    <w:name w:val="No Spacing"/>
    <w:link w:val="ad"/>
    <w:uiPriority w:val="1"/>
    <w:qFormat/>
    <w:rsid w:val="00783D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783D9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">
    <w:name w:val="Верхний колонтитул Знак"/>
    <w:basedOn w:val="a0"/>
    <w:link w:val="ae"/>
    <w:uiPriority w:val="99"/>
    <w:rsid w:val="00783D9D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783D9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1">
    <w:name w:val="Нижний колонтитул Знак"/>
    <w:basedOn w:val="a0"/>
    <w:link w:val="af0"/>
    <w:uiPriority w:val="99"/>
    <w:rsid w:val="00783D9D"/>
    <w:rPr>
      <w:rFonts w:ascii="Times New Roman" w:eastAsia="Times New Roman" w:hAnsi="Times New Roman" w:cs="Times New Roman"/>
      <w:sz w:val="24"/>
      <w:szCs w:val="24"/>
    </w:rPr>
  </w:style>
  <w:style w:type="table" w:styleId="af2">
    <w:name w:val="Table Grid"/>
    <w:basedOn w:val="a1"/>
    <w:uiPriority w:val="59"/>
    <w:rsid w:val="00783D9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Normal (Web)"/>
    <w:basedOn w:val="a"/>
    <w:uiPriority w:val="99"/>
    <w:rsid w:val="008F526B"/>
    <w:pPr>
      <w:suppressAutoHyphens/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c1">
    <w:name w:val="c1"/>
    <w:basedOn w:val="a"/>
    <w:rsid w:val="00283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83F0F"/>
  </w:style>
  <w:style w:type="character" w:customStyle="1" w:styleId="s1">
    <w:name w:val="s1"/>
    <w:basedOn w:val="a0"/>
    <w:rsid w:val="005161C5"/>
  </w:style>
  <w:style w:type="character" w:customStyle="1" w:styleId="apple-converted-space">
    <w:name w:val="apple-converted-space"/>
    <w:basedOn w:val="a0"/>
    <w:rsid w:val="005161C5"/>
  </w:style>
  <w:style w:type="paragraph" w:customStyle="1" w:styleId="p1">
    <w:name w:val="p1"/>
    <w:basedOn w:val="a"/>
    <w:rsid w:val="0051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51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51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rsid w:val="0051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987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987019"/>
  </w:style>
  <w:style w:type="character" w:customStyle="1" w:styleId="c17">
    <w:name w:val="c17"/>
    <w:basedOn w:val="a0"/>
    <w:rsid w:val="00987019"/>
  </w:style>
  <w:style w:type="paragraph" w:customStyle="1" w:styleId="c16">
    <w:name w:val="c16"/>
    <w:basedOn w:val="a"/>
    <w:rsid w:val="00987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987019"/>
  </w:style>
  <w:style w:type="paragraph" w:customStyle="1" w:styleId="c2">
    <w:name w:val="c2"/>
    <w:basedOn w:val="a"/>
    <w:rsid w:val="00987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987019"/>
  </w:style>
  <w:style w:type="paragraph" w:customStyle="1" w:styleId="c5">
    <w:name w:val="c5"/>
    <w:basedOn w:val="a"/>
    <w:rsid w:val="00AD40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491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491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7B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0">
    <w:name w:val="c60"/>
    <w:basedOn w:val="a"/>
    <w:rsid w:val="007B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5">
    <w:name w:val="c55"/>
    <w:basedOn w:val="a"/>
    <w:rsid w:val="007B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3">
    <w:name w:val="c63"/>
    <w:basedOn w:val="a"/>
    <w:rsid w:val="007B6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C917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Style">
    <w:name w:val="Paragraph Style"/>
    <w:rsid w:val="005440F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onsPlusTitle">
    <w:name w:val="ConsPlusTitle"/>
    <w:uiPriority w:val="99"/>
    <w:rsid w:val="000979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E15D9D"/>
    <w:rPr>
      <w:rFonts w:ascii="Arial" w:eastAsiaTheme="minorEastAsia" w:hAnsi="Arial" w:cs="Arial"/>
      <w:b/>
      <w:b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E15D9D"/>
    <w:rPr>
      <w:rFonts w:ascii="Arial" w:eastAsiaTheme="minorEastAsia" w:hAnsi="Arial" w:cs="Arial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E15D9D"/>
    <w:rPr>
      <w:rFonts w:ascii="Arial" w:eastAsiaTheme="minorEastAsia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E15D9D"/>
    <w:rPr>
      <w:rFonts w:ascii="Times New Roman" w:eastAsiaTheme="minorEastAsia" w:hAnsi="Times New Roman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E15D9D"/>
    <w:rPr>
      <w:rFonts w:ascii="Times New Roman" w:eastAsiaTheme="minorEastAsia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E15D9D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Epigraph">
    <w:name w:val="Epigraph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3000" w:firstLine="400"/>
      <w:jc w:val="both"/>
    </w:pPr>
    <w:rPr>
      <w:rFonts w:ascii="Times New Roman" w:eastAsiaTheme="minorEastAsia" w:hAnsi="Times New Roman" w:cs="Times New Roman"/>
      <w:i/>
      <w:iCs/>
      <w:lang w:eastAsia="ru-RU"/>
    </w:rPr>
  </w:style>
  <w:style w:type="paragraph" w:customStyle="1" w:styleId="EpigraphAuthor">
    <w:name w:val="Epigraph Author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3000" w:firstLine="400"/>
      <w:jc w:val="both"/>
    </w:pPr>
    <w:rPr>
      <w:rFonts w:ascii="Times New Roman" w:eastAsiaTheme="minorEastAsia" w:hAnsi="Times New Roman" w:cs="Times New Roman"/>
      <w:b/>
      <w:bCs/>
      <w:lang w:eastAsia="ru-RU"/>
    </w:rPr>
  </w:style>
  <w:style w:type="paragraph" w:customStyle="1" w:styleId="Annotation">
    <w:name w:val="Annotation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Cite">
    <w:name w:val="Cite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1134" w:right="600"/>
      <w:jc w:val="both"/>
    </w:pPr>
    <w:rPr>
      <w:rFonts w:ascii="Times New Roman" w:eastAsiaTheme="minorEastAsia" w:hAnsi="Times New Roman" w:cs="Times New Roman"/>
      <w:lang w:eastAsia="ru-RU"/>
    </w:rPr>
  </w:style>
  <w:style w:type="paragraph" w:customStyle="1" w:styleId="CiteAuthor">
    <w:name w:val="Cite Author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1701" w:right="600"/>
      <w:jc w:val="both"/>
    </w:pPr>
    <w:rPr>
      <w:rFonts w:ascii="Times New Roman" w:eastAsiaTheme="minorEastAsia" w:hAnsi="Times New Roman" w:cs="Times New Roman"/>
      <w:b/>
      <w:bCs/>
      <w:i/>
      <w:iCs/>
      <w:lang w:eastAsia="ru-RU"/>
    </w:rPr>
  </w:style>
  <w:style w:type="paragraph" w:customStyle="1" w:styleId="PoemTitle">
    <w:name w:val="Poem Title"/>
    <w:next w:val="a"/>
    <w:uiPriority w:val="99"/>
    <w:rsid w:val="00E15D9D"/>
    <w:pPr>
      <w:widowControl w:val="0"/>
      <w:autoSpaceDE w:val="0"/>
      <w:autoSpaceDN w:val="0"/>
      <w:adjustRightInd w:val="0"/>
      <w:spacing w:before="12" w:after="0" w:line="240" w:lineRule="auto"/>
      <w:ind w:left="2000" w:right="60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Stanza">
    <w:name w:val="Stanza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2000" w:right="60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FootNote">
    <w:name w:val="FootNote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firstLine="200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FootNoteEpigraph">
    <w:name w:val="FootNote Epigraph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1500" w:firstLine="400"/>
      <w:jc w:val="both"/>
    </w:pPr>
    <w:rPr>
      <w:rFonts w:ascii="Times New Roman" w:eastAsiaTheme="minorEastAsia" w:hAnsi="Times New Roman" w:cs="Times New Roman"/>
      <w:i/>
      <w:iCs/>
      <w:sz w:val="18"/>
      <w:szCs w:val="18"/>
      <w:lang w:eastAsia="ru-RU"/>
    </w:rPr>
  </w:style>
  <w:style w:type="paragraph" w:customStyle="1" w:styleId="FootNoteStanza">
    <w:name w:val="FootNote Stanza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500" w:right="600"/>
    </w:pPr>
    <w:rPr>
      <w:rFonts w:ascii="Times New Roman" w:eastAsiaTheme="minorEastAsia" w:hAnsi="Times New Roman" w:cs="Times New Roman"/>
      <w:sz w:val="18"/>
      <w:szCs w:val="18"/>
      <w:lang w:eastAsia="ru-RU"/>
    </w:rPr>
  </w:style>
  <w:style w:type="paragraph" w:customStyle="1" w:styleId="FootNoteCite">
    <w:name w:val="FootNote Cite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300" w:right="600"/>
      <w:jc w:val="both"/>
    </w:pPr>
    <w:rPr>
      <w:rFonts w:ascii="Times New Roman" w:eastAsiaTheme="minorEastAsia" w:hAnsi="Times New Roman" w:cs="Times New Roman"/>
      <w:sz w:val="18"/>
      <w:szCs w:val="18"/>
      <w:lang w:eastAsia="ru-RU"/>
    </w:rPr>
  </w:style>
  <w:style w:type="paragraph" w:customStyle="1" w:styleId="FootNoteCiteAuthor">
    <w:name w:val="FootNote Cite Author"/>
    <w:next w:val="a"/>
    <w:uiPriority w:val="99"/>
    <w:rsid w:val="00E15D9D"/>
    <w:pPr>
      <w:widowControl w:val="0"/>
      <w:autoSpaceDE w:val="0"/>
      <w:autoSpaceDN w:val="0"/>
      <w:adjustRightInd w:val="0"/>
      <w:spacing w:after="0" w:line="240" w:lineRule="auto"/>
      <w:ind w:left="350" w:right="600"/>
      <w:jc w:val="both"/>
    </w:pPr>
    <w:rPr>
      <w:rFonts w:ascii="Times New Roman" w:eastAsiaTheme="minorEastAsia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FootNotePoemTitle">
    <w:name w:val="FootNote Poem Title"/>
    <w:next w:val="a"/>
    <w:uiPriority w:val="99"/>
    <w:rsid w:val="00E15D9D"/>
    <w:pPr>
      <w:widowControl w:val="0"/>
      <w:autoSpaceDE w:val="0"/>
      <w:autoSpaceDN w:val="0"/>
      <w:adjustRightInd w:val="0"/>
      <w:spacing w:before="12" w:after="0" w:line="240" w:lineRule="auto"/>
      <w:ind w:left="2000" w:right="600"/>
    </w:pPr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character" w:customStyle="1" w:styleId="Zag11">
    <w:name w:val="Zag_11"/>
    <w:rsid w:val="009902B7"/>
  </w:style>
  <w:style w:type="paragraph" w:customStyle="1" w:styleId="14">
    <w:name w:val="Без интервала1"/>
    <w:aliases w:val="основа"/>
    <w:uiPriority w:val="99"/>
    <w:rsid w:val="001E2C99"/>
    <w:pPr>
      <w:suppressAutoHyphens/>
      <w:spacing w:after="0" w:line="240" w:lineRule="auto"/>
      <w:ind w:firstLine="709"/>
    </w:pPr>
    <w:rPr>
      <w:rFonts w:ascii="Calibri" w:eastAsia="Times New Roman" w:hAnsi="Calibri" w:cs="Calibri"/>
      <w:lang w:eastAsia="ar-SA"/>
    </w:rPr>
  </w:style>
  <w:style w:type="character" w:customStyle="1" w:styleId="af4">
    <w:name w:val="Цветовое выделение"/>
    <w:uiPriority w:val="99"/>
    <w:rsid w:val="001E2C99"/>
    <w:rPr>
      <w:b/>
      <w:color w:val="26282F"/>
    </w:rPr>
  </w:style>
  <w:style w:type="character" w:customStyle="1" w:styleId="ad">
    <w:name w:val="Без интервала Знак"/>
    <w:basedOn w:val="a0"/>
    <w:link w:val="ac"/>
    <w:uiPriority w:val="1"/>
    <w:locked/>
    <w:rsid w:val="00DE47E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4545">
          <w:marLeft w:val="0"/>
          <w:marRight w:val="0"/>
          <w:marTop w:val="0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9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5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3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1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.edu.ru" TargetMode="External"/><Relationship Id="rId13" Type="http://schemas.openxmlformats.org/officeDocument/2006/relationships/hyperlink" Target="http://www.alledu.ru" TargetMode="External"/><Relationship Id="rId18" Type="http://schemas.openxmlformats.org/officeDocument/2006/relationships/hyperlink" Target="http://www.college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ww.edu.ru" TargetMode="External"/><Relationship Id="rId12" Type="http://schemas.openxmlformats.org/officeDocument/2006/relationships/hyperlink" Target="http://www.ucheba.ru" TargetMode="External"/><Relationship Id="rId17" Type="http://schemas.openxmlformats.org/officeDocument/2006/relationships/hyperlink" Target="http://www.ozo.rcsz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eachpro.ru" TargetMode="External"/><Relationship Id="rId20" Type="http://schemas.openxmlformats.org/officeDocument/2006/relationships/hyperlink" Target="http://www.ruslit.metodist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gramota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vschool.km.ru" TargetMode="External"/><Relationship Id="rId10" Type="http://schemas.openxmlformats.org/officeDocument/2006/relationships/hyperlink" Target="http://www.valeo.edu.ru/data/index.php" TargetMode="External"/><Relationship Id="rId19" Type="http://schemas.openxmlformats.org/officeDocument/2006/relationships/hyperlink" Target="http://www.fipi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ct.edu.ru" TargetMode="External"/><Relationship Id="rId14" Type="http://schemas.openxmlformats.org/officeDocument/2006/relationships/hyperlink" Target="http://www.college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16866-39A7-4816-B28F-16836074F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2138</TotalTime>
  <Pages>1</Pages>
  <Words>6898</Words>
  <Characters>39325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belyaeva</cp:lastModifiedBy>
  <cp:revision>184</cp:revision>
  <dcterms:created xsi:type="dcterms:W3CDTF">2017-09-10T13:30:00Z</dcterms:created>
  <dcterms:modified xsi:type="dcterms:W3CDTF">2022-02-14T08:21:00Z</dcterms:modified>
</cp:coreProperties>
</file>